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ХАРАКТЕРИСТИКА ДЕТЕЙ ОТ 4-Х ДО 7-ЛЕТ.</w:t>
      </w:r>
    </w:p>
    <w:p w:rsidR="00E55AB8" w:rsidRPr="001D7467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5B4E80" wp14:editId="6BC37FB7">
            <wp:extent cx="4896000" cy="4896000"/>
            <wp:effectExtent l="0" t="0" r="0" b="0"/>
            <wp:docPr id="2" name="Рисунок 2" descr="https://sun6-20.userapi.com/s/v1/if1/E1wulBWjL7RdKbJgwTw2nx9lgqFUMLbGy4gSZhFykhed61My4GJMyF_lHVWi1WbLPE35ZSsu.jpg?size=1401x1401&amp;quality=96&amp;crop=49,49,1401,1401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0.userapi.com/s/v1/if1/E1wulBWjL7RdKbJgwTw2nx9lgqFUMLbGy4gSZhFykhed61My4GJMyF_lHVWi1WbLPE35ZSsu.jpg?size=1401x1401&amp;quality=96&amp;crop=49,49,1401,1401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4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 Е.И.Машукова</w:t>
      </w:r>
      <w:bookmarkStart w:id="0" w:name="_GoBack"/>
      <w:bookmarkEnd w:id="0"/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467" w:rsidRDefault="001D7467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5AB8" w:rsidRP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</w:t>
      </w:r>
      <w:r w:rsidRPr="00E55A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Pr="00E55A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(пятый</w:t>
      </w:r>
      <w:r w:rsidRPr="00E55A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E55A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жизни)</w:t>
      </w:r>
    </w:p>
    <w:p w:rsidR="00E55AB8" w:rsidRPr="00E55AB8" w:rsidRDefault="00E55AB8" w:rsidP="00E55AB8">
      <w:pPr>
        <w:widowControl w:val="0"/>
        <w:autoSpaceDE w:val="0"/>
        <w:autoSpaceDN w:val="0"/>
        <w:spacing w:before="4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Росто</w:t>
      </w:r>
      <w:proofErr w:type="spellEnd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-весовые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Средний вес девочек изменяется от 16 кг в четыре года до 18,4 кг в пять лет, у мальчиков –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 17 кг в четыре года до 19,7 кг в пять лет. Средняя длина тела у девочек изменяется от 100 см 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 109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– от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102 см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110 см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E55AB8" w:rsidRPr="00E55AB8" w:rsidRDefault="00E55AB8" w:rsidP="00E55AB8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Функциональное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созревание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созреванием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нейронного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аппарата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ассоциативной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коры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больших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полушарий.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специализации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корковых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зон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межполушарных связей. Правое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полушарие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является ведущим.</w:t>
      </w:r>
    </w:p>
    <w:p w:rsidR="00E55AB8" w:rsidRPr="00E55AB8" w:rsidRDefault="00E55AB8" w:rsidP="00E55AB8">
      <w:pPr>
        <w:widowControl w:val="0"/>
        <w:autoSpaceDE w:val="0"/>
        <w:autoSpaceDN w:val="0"/>
        <w:spacing w:before="1" w:after="0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Продолжается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скелета,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мышц,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изменяются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пропорции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тела.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Слабо,</w:t>
      </w:r>
      <w:r w:rsidRPr="00E55AB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строении тела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мальчиков и девочек.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Психические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психическим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память.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четыре-пять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запоминания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выше,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произвольного.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опосредованная память, но непосредственное запоминание преобладает. Возрастает объем памяти,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дети запоминают до 7-8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названий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К концу пятого года жизни восприятие становится более развитым. Интеллектуализация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разложение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сенсорные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эталоны.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опосредуется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сенсорных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эталонов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обследования.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идентификации и приравнивания к образцу, интенсивно формируются перцептивные действия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наглядного моделирования (в основном, через продуктивные виды деятельности). Дети способны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упорядочить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сенсорному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величине,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цвету;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выделить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параметры, как высота, длина и ширина. Совершенствуется ориентация в пространстве. Основной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характеристикой мышления детей четырех-пяти лет является эгоцентризм. Наряду с интенсивным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развитием образного мышления и расширением кругозора, начинает формироваться наглядн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схематическое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воображение.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беглость,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гибкость.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произвольным,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устойчивость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внимания.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улучшается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дикция,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расширяется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словарь,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связная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диалогическая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речь.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становится предметом активности детей. Для детей данного возраста характерно словотворчество.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ритмическая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рифмы.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грамматическая</w:t>
      </w:r>
      <w:r w:rsidRPr="00E55A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четырех-пяти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любознательности.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 виды деятельности</w:t>
      </w:r>
      <w:r w:rsidRPr="00E55A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 пятом году жизни ребенок осваивает сложную систему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социуме.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развернутая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сюжетно-ролевая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центральным содержанием выступает моделирование системы человеческих отношений в ходе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различают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отношения, характерна ролевая речь. Конфликты чаще возникают в ходе распределения ролей,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55A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55A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меняться</w:t>
      </w:r>
      <w:r w:rsidRPr="00E55A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55A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E55A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E55A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процессуальный,</w:t>
      </w:r>
      <w:r w:rsidRPr="00E55A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творческий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характер.</w:t>
      </w:r>
      <w:r w:rsidRPr="00E55A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Детям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E55AB8" w:rsidRPr="00E55AB8">
          <w:pgSz w:w="11910" w:h="16840"/>
          <w:pgMar w:top="1080" w:right="320" w:bottom="920" w:left="920" w:header="710" w:footer="734" w:gutter="0"/>
          <w:cols w:space="720"/>
        </w:sectPr>
      </w:pPr>
    </w:p>
    <w:p w:rsidR="00E55AB8" w:rsidRPr="00E55AB8" w:rsidRDefault="00E55AB8" w:rsidP="00E55AB8">
      <w:pPr>
        <w:widowControl w:val="0"/>
        <w:autoSpaceDE w:val="0"/>
        <w:autoSpaceDN w:val="0"/>
        <w:spacing w:before="80" w:after="0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доступны игры с правилами, дидактические игры.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Развивается изобразительная деятельность.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замысел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смещается</w:t>
      </w:r>
      <w:r w:rsidRPr="00E55A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конца на начало рисования. Дети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рисовать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основные геометрические фигуры, вырезать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ножницами,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наклеивать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бумагу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т. д.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Усложняется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образцу,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доступно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условию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замыслу,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действий.</w:t>
      </w:r>
    </w:p>
    <w:p w:rsidR="00E55AB8" w:rsidRPr="00E55AB8" w:rsidRDefault="00E55AB8" w:rsidP="00E55AB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E55A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55A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моторики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рук.</w:t>
      </w:r>
    </w:p>
    <w:p w:rsidR="00E55AB8" w:rsidRPr="00E55AB8" w:rsidRDefault="00E55AB8" w:rsidP="00E55AB8">
      <w:pPr>
        <w:widowControl w:val="0"/>
        <w:autoSpaceDE w:val="0"/>
        <w:autoSpaceDN w:val="0"/>
        <w:spacing w:before="41" w:after="0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Коммуникация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E55A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внеситуативные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 формы общения, в частности -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-познавательная форма общения,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 «почемучек» приходится именно на четыре-пять лет. У детей формируется потребность 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чрезвычайно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похвала.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приводит к их повышенной обидчивости на замечания. Повышенная обидчивость представляет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феномен.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продолжает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ситуативно-деловая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форма общения, что определяется развитием развернутой сюжетно-ролевой игры и совместными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видами деятельности со сверстниками.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 характер межличностных отношений отличает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ярко выраженный интерес по отношению к сверстнику, высокую значимость сверстника, ребенок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болезненно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реагирует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похвалу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конфликтность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стабильная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определяющая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социометрический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четырех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существенно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самовыражении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(стремление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компетентным в доступных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деятельности) определяет развитие произвольности. В игре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ребенок может управлять собственным поведением, опираясь на систему правил, заложенных 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доступно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социуме.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роль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(чувство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стыда,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смущение,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гордость,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зависть,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переживание успеха-неуспеха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Личность и самооценка.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 ребенка интенсивно формируется периферия самосознания,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продолжает формироваться дифференцированная самооценка. Оценка взрослого, оценка взрослым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других детей, а также механизм сравнения своих результатов деятельности с результатами других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самосознания.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краткосрочная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временная перспектива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(вчера-сегодня-завтра,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было-будет</w:t>
      </w:r>
      <w:proofErr w:type="gramEnd"/>
      <w:r w:rsidRPr="00E55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5AB8" w:rsidRPr="00E55AB8" w:rsidRDefault="00E55AB8" w:rsidP="00E55A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AB8" w:rsidRPr="00E55AB8" w:rsidRDefault="00E55AB8" w:rsidP="00E55AB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Старшая</w:t>
      </w:r>
      <w:r w:rsidRPr="00E55A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Pr="00E55A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(шестой</w:t>
      </w:r>
      <w:r w:rsidRPr="00E55A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E55A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жизни)</w:t>
      </w:r>
    </w:p>
    <w:p w:rsidR="00E55AB8" w:rsidRPr="00E55AB8" w:rsidRDefault="00E55AB8" w:rsidP="00E55AB8">
      <w:pPr>
        <w:widowControl w:val="0"/>
        <w:autoSpaceDE w:val="0"/>
        <w:autoSpaceDN w:val="0"/>
        <w:spacing w:before="4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Росто</w:t>
      </w:r>
      <w:proofErr w:type="spellEnd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-весовые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Pr="00E55A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 w:rsidRPr="00E55A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изменяется</w:t>
      </w:r>
      <w:r w:rsidRPr="00E55A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19,7</w:t>
      </w:r>
      <w:r w:rsidRPr="00E55A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E55A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55A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21,9</w:t>
      </w:r>
      <w:r w:rsidRPr="00E55A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E55A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E55A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E55A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девочек</w:t>
      </w:r>
    </w:p>
    <w:p w:rsidR="00E55AB8" w:rsidRPr="00E55AB8" w:rsidRDefault="00E55AB8" w:rsidP="00E55AB8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E55A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55A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E55A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E55A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Pr="00E55A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E55A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тела</w:t>
      </w:r>
      <w:r w:rsidRPr="00E55A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мальчиков</w:t>
      </w:r>
      <w:r w:rsidRPr="00E55AB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110,4</w:t>
      </w:r>
      <w:r w:rsidRPr="00E55A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55A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 115,9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 109,0 см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 лет до 115,7 см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E55AB8" w:rsidRPr="00E55AB8" w:rsidRDefault="00E55AB8" w:rsidP="00E55AB8">
      <w:pPr>
        <w:widowControl w:val="0"/>
        <w:autoSpaceDE w:val="0"/>
        <w:autoSpaceDN w:val="0"/>
        <w:spacing w:before="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Функциональное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созревание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опорно-двигательной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зрительно-моторной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доступный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стереотипов.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E55AB8" w:rsidRPr="00E55AB8">
          <w:pgSz w:w="11910" w:h="16840"/>
          <w:pgMar w:top="1080" w:right="320" w:bottom="920" w:left="920" w:header="710" w:footer="734" w:gutter="0"/>
          <w:cols w:space="720"/>
        </w:sectPr>
      </w:pPr>
    </w:p>
    <w:p w:rsidR="00E55AB8" w:rsidRPr="00E55AB8" w:rsidRDefault="00E55AB8" w:rsidP="00E55AB8">
      <w:pPr>
        <w:widowControl w:val="0"/>
        <w:autoSpaceDE w:val="0"/>
        <w:autoSpaceDN w:val="0"/>
        <w:spacing w:before="80" w:after="0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Психические функции.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 период от пяти до шести лет детям доступно опосредованное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запоминание. Эффективность запоминания с помощью внешних средств (картинок, пиктограмм)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может возрастать в 2 раза. В старшем дошкольном возрасте продолжает развиваться образное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задачу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наглядном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плане,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преобразования объекта, указать, в какой последовательности объекты вступят во взаимодействие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Эгоцентризм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сохраняется.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наглядно-схематическое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развиваться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словесно-логического мышления. Интенсивно формируется творческое воображение. Наряду 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образной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креативностью,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вербальная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параметрам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беглости,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гибкости,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оригинальности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разработанности.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устойчивость,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распределение, переключаемость внимания. Развитие речи идет в направлении развития словаря,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грамматической стороны речи, связной речи, ребенку доступен фонематический анализ слова, что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чтения.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расширяется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интересов. Складывается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первичная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картина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E55AB8" w:rsidRPr="00E55AB8" w:rsidRDefault="00E55AB8" w:rsidP="00E55AB8">
      <w:pPr>
        <w:widowControl w:val="0"/>
        <w:autoSpaceDE w:val="0"/>
        <w:autoSpaceDN w:val="0"/>
        <w:spacing w:before="2" w:after="0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усложнения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сюжетно-ролевая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сложную структуру. В игре могут принимать участие несколько детей (до 5-6 человек). Дети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строят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придерживаясь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Игровое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речью,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взятой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интонационно.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принимается и обосновывается. При распределении ролей могут возникать конфликты, связанные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 субординацией ролевого поведения, а также нарушением правил. Сюжеты игр становятся более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разнообразными,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логикой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системой правил.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творческого воображения 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самовыражения ребенка.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proofErr w:type="gram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 рисование, конструирование, лепка, аппликация по образцу, условию и 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замыслу самого ребенка. Необходимо отметить, что сюжетно-ролевая игра и продуктивные виды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пять-шесть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целостные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целеполагание,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оценка.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 могут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осуществляться в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Коммуникация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-познавательная и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-личностная форма общения. У детей формируется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самоутверждении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правилам,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ожиданиям,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транслируемым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-деловая форма общения, что определяется возрастающим интересом к личности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сверстника, появляются избирательные отношения, чувство привязанности к определенным детям,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дружба.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 межличностных отношений отличает выраженный интерес по отношению 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сверстнику,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высокую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возрастанием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просоциальных</w:t>
      </w:r>
      <w:proofErr w:type="spell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характеризуются стабильной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структурой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взаимоотношений между</w:t>
      </w:r>
      <w:r w:rsidRPr="00E55A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формироваться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устойчивые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представления о том, «что такое хорошо» и «что такое плохо», которые становятся внутренними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регуляторами поведения ребенка. Формируется произвольность поведения, социально значимые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личными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мотивами.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E55AB8" w:rsidRPr="00E55AB8">
          <w:pgSz w:w="11910" w:h="16840"/>
          <w:pgMar w:top="1080" w:right="320" w:bottom="920" w:left="920" w:header="710" w:footer="734" w:gutter="0"/>
          <w:cols w:space="720"/>
        </w:sectPr>
      </w:pPr>
    </w:p>
    <w:p w:rsidR="00E55AB8" w:rsidRPr="00E55AB8" w:rsidRDefault="00E55AB8" w:rsidP="00E55AB8">
      <w:pPr>
        <w:widowControl w:val="0"/>
        <w:autoSpaceDE w:val="0"/>
        <w:autoSpaceDN w:val="0"/>
        <w:spacing w:before="80"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Личность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самооценка.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иерархия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мотивов.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самооценки.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Преобладает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высокая,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неадекватная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 сохранению позитивной самооценки.</w:t>
      </w:r>
    </w:p>
    <w:p w:rsidR="00E55AB8" w:rsidRPr="00E55AB8" w:rsidRDefault="00E55AB8" w:rsidP="00E55A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AB8" w:rsidRPr="00E55AB8" w:rsidRDefault="00E55AB8" w:rsidP="00E55AB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</w:t>
      </w:r>
      <w:r w:rsidRPr="00E55AB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Pr="00E55A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(седьмой</w:t>
      </w:r>
      <w:r w:rsidRPr="00E55A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Pr="00E55A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жизни)</w:t>
      </w:r>
    </w:p>
    <w:p w:rsidR="00E55AB8" w:rsidRPr="00E55AB8" w:rsidRDefault="00E55AB8" w:rsidP="00E55AB8">
      <w:pPr>
        <w:widowControl w:val="0"/>
        <w:autoSpaceDE w:val="0"/>
        <w:autoSpaceDN w:val="0"/>
        <w:spacing w:before="4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Росто</w:t>
      </w:r>
      <w:proofErr w:type="spellEnd"/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-весовые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характеристики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 w:line="278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Средний вес мальчиков к семи годам достигает 24,9 кг, девочек – 24,7 кг. Средняя длина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тела у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мальчиков к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семи годам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достигает</w:t>
      </w:r>
      <w:r w:rsidRPr="00E55A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123,9,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девочек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– 123,6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В период от пяти до семи лет наблюдается выраженное увеличение скорости роста тела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 в длину (</w:t>
      </w:r>
      <w:r w:rsidRPr="00E55AB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E55AB8">
        <w:rPr>
          <w:rFonts w:ascii="Times New Roman" w:eastAsia="Times New Roman" w:hAnsi="Times New Roman" w:cs="Times New Roman"/>
          <w:i/>
          <w:sz w:val="24"/>
          <w:szCs w:val="24"/>
        </w:rPr>
        <w:t>полуростовой</w:t>
      </w:r>
      <w:proofErr w:type="spellEnd"/>
      <w:r w:rsidRPr="00E55AB8">
        <w:rPr>
          <w:rFonts w:ascii="Times New Roman" w:eastAsia="Times New Roman" w:hAnsi="Times New Roman" w:cs="Times New Roman"/>
          <w:i/>
          <w:sz w:val="24"/>
          <w:szCs w:val="24"/>
        </w:rPr>
        <w:t xml:space="preserve"> скачок роста»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), причем конечности в это время растут быстрее,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туловище. Изменяются кости, формирующие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облик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E55AB8" w:rsidRPr="00E55AB8" w:rsidRDefault="00E55AB8" w:rsidP="00E55AB8">
      <w:pPr>
        <w:widowControl w:val="0"/>
        <w:autoSpaceDE w:val="0"/>
        <w:autoSpaceDN w:val="0"/>
        <w:spacing w:before="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Функциональное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созревание</w:t>
      </w:r>
    </w:p>
    <w:p w:rsidR="00E55AB8" w:rsidRPr="00E55AB8" w:rsidRDefault="00E55AB8" w:rsidP="00E55AB8">
      <w:pPr>
        <w:widowControl w:val="0"/>
        <w:autoSpaceDE w:val="0"/>
        <w:autoSpaceDN w:val="0"/>
        <w:spacing w:before="36"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костной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мышечной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наработка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стереотипов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длительных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Скелетные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мышцы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приспособлены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длительным,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точности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мощности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нагрузкам.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телесной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полуростовой</w:t>
      </w:r>
      <w:proofErr w:type="spell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скачок)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системе.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шести-семи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продолжительность необходимого сна составляет 9-11 часов, при этом длительность цикла сна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60-70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45-50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минутам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годовалого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приближаясь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90 минутам,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характерным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сна детей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 взрослых.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Важнейшим признаком морфофункциональной зрелости становится формирование тонкой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биомеханики работы кисти ребенка. К этому возрасту начинает формироваться способность 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сложным пространственным программам движения, в том числе к такой важнейшей функции как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письму</w:t>
      </w:r>
      <w:r w:rsidRPr="00E55AB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элементы письма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объединяются 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К пяти-шести годам в значительной степени развивается глазомер. Дети называют более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детали,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присутствующие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изображении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красоты, комбинации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иных черт.</w:t>
      </w:r>
    </w:p>
    <w:p w:rsidR="00E55AB8" w:rsidRPr="00E55AB8" w:rsidRDefault="00E55AB8" w:rsidP="00E55AB8">
      <w:pPr>
        <w:widowControl w:val="0"/>
        <w:autoSpaceDE w:val="0"/>
        <w:autoSpaceDN w:val="0"/>
        <w:spacing w:before="1" w:after="0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возбуждения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торможения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сбалансированными.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сила,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подвижность,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уравновешенность.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нервных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неустойчивостью,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высокой истощаемостью нервных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центров.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Психические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шести-семи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особую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формирования «взрослых» механизмов восприятия. Формируется способность дифференцировать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слабо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различающиеся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характеристикам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появляющиеся</w:t>
      </w:r>
      <w:r w:rsidRPr="00E55AB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сенсорные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стимулы.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перестройки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нейрофизиологических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восприятия позволяют рассматривать этот период как </w:t>
      </w:r>
      <w:r w:rsidRPr="00E55AB8">
        <w:rPr>
          <w:rFonts w:ascii="Times New Roman" w:eastAsia="Times New Roman" w:hAnsi="Times New Roman" w:cs="Times New Roman"/>
          <w:i/>
          <w:sz w:val="24"/>
          <w:szCs w:val="24"/>
        </w:rPr>
        <w:t xml:space="preserve">сенситивный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для становления когнитивных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функций,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памяти.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55A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сосредоточенного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работы без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отвлечений по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инструкции достигает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10-15 минут.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становятся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опосредованной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выступать не только внешние объекты (картинки, пиктограммы), но и некоторые мыслительные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операции (классификация).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Существенно повышается роль словесного мышления, как основы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обособляющегося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предметного,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наглядно-образного. Формируются основы словесно-логического мышления, логические операции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E55A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сериации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сравнения.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развиваться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E55A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рассуждения,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E55AB8" w:rsidRPr="00E55AB8">
          <w:pgSz w:w="11910" w:h="16840"/>
          <w:pgMar w:top="1080" w:right="320" w:bottom="920" w:left="920" w:header="710" w:footer="734" w:gutter="0"/>
          <w:cols w:space="720"/>
        </w:sectPr>
      </w:pPr>
    </w:p>
    <w:p w:rsidR="00E55AB8" w:rsidRPr="00E55AB8" w:rsidRDefault="00E55AB8" w:rsidP="00E55AB8">
      <w:pPr>
        <w:widowControl w:val="0"/>
        <w:autoSpaceDE w:val="0"/>
        <w:autoSpaceDN w:val="0"/>
        <w:spacing w:before="80" w:after="0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lastRenderedPageBreak/>
        <w:t>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ограничиваются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наглядными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признаками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минут).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произношением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r w:rsidRPr="00E55AB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построением</w:t>
      </w:r>
      <w:r w:rsidRPr="00E55AB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способностью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сюжетным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последовательным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картинкам.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организованной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диалогическая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некоторые виды монологической речи, формируются предпосылки к обучению чтения. Активный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словарный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запас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достигает 3,5</w:t>
      </w:r>
      <w:r w:rsidRPr="00E55A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7 тысяч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E55AB8" w:rsidRPr="00E55AB8" w:rsidRDefault="00E55AB8" w:rsidP="00E55AB8">
      <w:pPr>
        <w:widowControl w:val="0"/>
        <w:autoSpaceDE w:val="0"/>
        <w:autoSpaceDN w:val="0"/>
        <w:spacing w:before="1" w:after="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</w:t>
      </w:r>
      <w:r w:rsidRPr="00E55A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Процессуальная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сюжетно-ролевая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сменяется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результативной игрой (игры с правилами, настольные игры). Игровое пространство усложняется.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Система взаимоотношений в игре усложняется, дети способны отслеживать поведение партнеров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E55A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игровому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пространству</w:t>
      </w:r>
      <w:r w:rsidRPr="00E55AB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 менять свое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места в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нем.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sz w:val="24"/>
          <w:szCs w:val="24"/>
        </w:rPr>
        <w:t>Продуктивные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выступают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самостоятельные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целенаправленного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приобретают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детализированный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обогащается их цветовая гамма.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Дети подготовительной к школе группы в значительной степени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осваивают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строительного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материала.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свободно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владеют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обобщенными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построек;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анализируют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особенности различных деталей, но и определяют их форму на основе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сходства со знакомыми им объемными предметами.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Способны выполнять различные по степени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постройки</w:t>
      </w:r>
      <w:proofErr w:type="gramEnd"/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 собственному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замыслу, так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 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условиям.</w:t>
      </w:r>
    </w:p>
    <w:p w:rsidR="00E55AB8" w:rsidRPr="00E55AB8" w:rsidRDefault="00E55AB8" w:rsidP="00E55AB8">
      <w:pPr>
        <w:widowControl w:val="0"/>
        <w:autoSpaceDE w:val="0"/>
        <w:autoSpaceDN w:val="0"/>
        <w:spacing w:before="1" w:after="0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Коммуникация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социализация</w:t>
      </w:r>
      <w:r w:rsidRPr="00E55A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-личностная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преобладает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-деловая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отличает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выраженный интерес по отношению к сверстнику, высокую значимость сверстника, возрастание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просоциальных</w:t>
      </w:r>
      <w:proofErr w:type="spellEnd"/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феномен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дружбы,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сочувствие, содействие, сопереживание. Детские группы характеризуются стабильной структурой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55A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соподчинение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мотивов.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регулируют личные мотивы, «надо» начинает управлять «хочу». Выражено стремление ребенка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заниматься социально значимой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деятельностью. Происходит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«потеря непосредственности» (по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Л.С.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Выготскому),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опосредуется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реально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E55AB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5A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формированием социальных эмоций, актуализируется способность к «эмоциональной коррекции»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предпосылки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внешним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инструкциям.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преобладающей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эмоциональных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E55A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намечается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E55A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рациональным, волевым</w:t>
      </w:r>
      <w:r w:rsidRPr="00E55A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формам.</w:t>
      </w:r>
    </w:p>
    <w:p w:rsidR="00E55AB8" w:rsidRPr="00E55AB8" w:rsidRDefault="00E55AB8" w:rsidP="00E55AB8">
      <w:pPr>
        <w:widowControl w:val="0"/>
        <w:autoSpaceDE w:val="0"/>
        <w:autoSpaceDN w:val="0"/>
        <w:spacing w:after="0"/>
        <w:ind w:right="2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Личность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самооценка.</w:t>
      </w:r>
      <w:r w:rsidRPr="00E55AB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иерархия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мотивов.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 самооценки и уровень притязаний. Преобладает высокая, неадекватная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самооценка. Ребенок стремится к сохранению позитивной самооценки. Формируются внутренняя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позиция школьника; гендерная и </w:t>
      </w:r>
      <w:proofErr w:type="spellStart"/>
      <w:r w:rsidRPr="00E55AB8">
        <w:rPr>
          <w:rFonts w:ascii="Times New Roman" w:eastAsia="Times New Roman" w:hAnsi="Times New Roman" w:cs="Times New Roman"/>
          <w:sz w:val="24"/>
          <w:szCs w:val="24"/>
        </w:rPr>
        <w:t>полоролевая</w:t>
      </w:r>
      <w:proofErr w:type="spellEnd"/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 идентичность, основы гражданской идентичности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(представление о принадлежности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семье, национальная, религиозная принадлежность,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 xml:space="preserve">соотнесение с названием своего места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lastRenderedPageBreak/>
        <w:t>жительства,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со своей культурой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и страной); первичная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картина мира, которая включает представление о себе, о других людях и мире в целом, чувство</w:t>
      </w:r>
      <w:r w:rsidRPr="00E55A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5AB8">
        <w:rPr>
          <w:rFonts w:ascii="Times New Roman" w:eastAsia="Times New Roman" w:hAnsi="Times New Roman" w:cs="Times New Roman"/>
          <w:sz w:val="24"/>
          <w:szCs w:val="24"/>
        </w:rPr>
        <w:t>справедливости.</w:t>
      </w:r>
    </w:p>
    <w:p w:rsidR="00E55AB8" w:rsidRPr="00E55AB8" w:rsidRDefault="00E55AB8" w:rsidP="00E55AB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C73B8B" w:rsidRDefault="00E55AB8">
      <w:r>
        <w:t xml:space="preserve"> </w:t>
      </w:r>
    </w:p>
    <w:sectPr w:rsidR="00C7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950"/>
    <w:multiLevelType w:val="multilevel"/>
    <w:tmpl w:val="4C54AEB0"/>
    <w:lvl w:ilvl="0">
      <w:start w:val="3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</w:abstractNum>
  <w:abstractNum w:abstractNumId="1">
    <w:nsid w:val="15A815B4"/>
    <w:multiLevelType w:val="hybridMultilevel"/>
    <w:tmpl w:val="B80E8D64"/>
    <w:lvl w:ilvl="0" w:tplc="BC8275A0">
      <w:start w:val="3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CCE5940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5AC4846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8298A904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B052EFE8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380811E6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1C60F90E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36C6BD6E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A2A8A8EC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2">
    <w:nsid w:val="174E36A7"/>
    <w:multiLevelType w:val="hybridMultilevel"/>
    <w:tmpl w:val="E61EB6B8"/>
    <w:lvl w:ilvl="0" w:tplc="3D7E9EBC">
      <w:start w:val="2"/>
      <w:numFmt w:val="decimal"/>
      <w:lvlText w:val="%1."/>
      <w:lvlJc w:val="left"/>
      <w:pPr>
        <w:ind w:left="9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BCFD30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C69002BA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E8FE1E46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C3B8E142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386CCEC2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96FCAC2C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84E24F0E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662ABA7E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3">
    <w:nsid w:val="1AE5062C"/>
    <w:multiLevelType w:val="hybridMultilevel"/>
    <w:tmpl w:val="F800AFF2"/>
    <w:lvl w:ilvl="0" w:tplc="7F660F74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6EC952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0616F1F2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5B2AC48C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CB3A129E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822EA9B4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EA4CFCF0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3B40705A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B05EBA4A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4">
    <w:nsid w:val="309C7B61"/>
    <w:multiLevelType w:val="multilevel"/>
    <w:tmpl w:val="165E961A"/>
    <w:lvl w:ilvl="0">
      <w:start w:val="1"/>
      <w:numFmt w:val="decimal"/>
      <w:lvlText w:val="%1"/>
      <w:lvlJc w:val="left"/>
      <w:pPr>
        <w:ind w:left="1521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1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00"/>
      </w:pPr>
      <w:rPr>
        <w:rFonts w:hint="default"/>
        <w:lang w:val="ru-RU" w:eastAsia="en-US" w:bidi="ar-SA"/>
      </w:rPr>
    </w:lvl>
  </w:abstractNum>
  <w:abstractNum w:abstractNumId="5">
    <w:nsid w:val="405F2B04"/>
    <w:multiLevelType w:val="multilevel"/>
    <w:tmpl w:val="DF822F1C"/>
    <w:lvl w:ilvl="0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40"/>
      </w:pPr>
      <w:rPr>
        <w:rFonts w:hint="default"/>
        <w:lang w:val="ru-RU" w:eastAsia="en-US" w:bidi="ar-SA"/>
      </w:rPr>
    </w:lvl>
  </w:abstractNum>
  <w:abstractNum w:abstractNumId="6">
    <w:nsid w:val="40D55B69"/>
    <w:multiLevelType w:val="hybridMultilevel"/>
    <w:tmpl w:val="1080787A"/>
    <w:lvl w:ilvl="0" w:tplc="6B7AB3E4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8592A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2EF4C1E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3" w:tplc="1F9ADF86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CE449DD8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5" w:tplc="D4206948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683AFBBA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 w:tplc="BA56F348">
      <w:numFmt w:val="bullet"/>
      <w:lvlText w:val="•"/>
      <w:lvlJc w:val="left"/>
      <w:pPr>
        <w:ind w:left="7532" w:hanging="708"/>
      </w:pPr>
      <w:rPr>
        <w:rFonts w:hint="default"/>
        <w:lang w:val="ru-RU" w:eastAsia="en-US" w:bidi="ar-SA"/>
      </w:rPr>
    </w:lvl>
    <w:lvl w:ilvl="8" w:tplc="B3040E16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</w:abstractNum>
  <w:abstractNum w:abstractNumId="7">
    <w:nsid w:val="51EE66E3"/>
    <w:multiLevelType w:val="hybridMultilevel"/>
    <w:tmpl w:val="AFD89F38"/>
    <w:lvl w:ilvl="0" w:tplc="B4FC9920">
      <w:start w:val="1"/>
      <w:numFmt w:val="decimal"/>
      <w:lvlText w:val="%1)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D9A419D2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 w:tplc="02222082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6C6E3DBC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CF80D65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9CE813C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A072AF10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966EA92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4C0E1EB8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8">
    <w:nsid w:val="6C4B4B7C"/>
    <w:multiLevelType w:val="multilevel"/>
    <w:tmpl w:val="9CDAE2DA"/>
    <w:lvl w:ilvl="0">
      <w:start w:val="2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93" w:hanging="7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9">
    <w:nsid w:val="6CCD419A"/>
    <w:multiLevelType w:val="multilevel"/>
    <w:tmpl w:val="8A02FD42"/>
    <w:lvl w:ilvl="0">
      <w:start w:val="8"/>
      <w:numFmt w:val="decimal"/>
      <w:lvlText w:val="%1"/>
      <w:lvlJc w:val="left"/>
      <w:pPr>
        <w:ind w:left="212" w:hanging="8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10">
    <w:nsid w:val="7610118D"/>
    <w:multiLevelType w:val="multilevel"/>
    <w:tmpl w:val="58CC04C2"/>
    <w:lvl w:ilvl="0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00"/>
      </w:pPr>
      <w:rPr>
        <w:rFonts w:hint="default"/>
        <w:lang w:val="ru-RU" w:eastAsia="en-US" w:bidi="ar-SA"/>
      </w:rPr>
    </w:lvl>
  </w:abstractNum>
  <w:abstractNum w:abstractNumId="11">
    <w:nsid w:val="79952713"/>
    <w:multiLevelType w:val="hybridMultilevel"/>
    <w:tmpl w:val="7102B98A"/>
    <w:lvl w:ilvl="0" w:tplc="74742390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EEA70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A5461A1C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F2203646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88EE857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C5A6FCD0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4D56729A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202696B0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864F27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12">
    <w:nsid w:val="7FE30612"/>
    <w:multiLevelType w:val="hybridMultilevel"/>
    <w:tmpl w:val="40DCB83A"/>
    <w:lvl w:ilvl="0" w:tplc="38847CC4">
      <w:start w:val="1"/>
      <w:numFmt w:val="decimal"/>
      <w:lvlText w:val="%1)"/>
      <w:lvlJc w:val="left"/>
      <w:pPr>
        <w:ind w:left="21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E5D9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226296E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CEE49C0A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91BE8858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37B215A2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4FC4AA18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DAFCB4A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972C078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A0"/>
    <w:rsid w:val="00010BA0"/>
    <w:rsid w:val="001D7467"/>
    <w:rsid w:val="00931BFE"/>
    <w:rsid w:val="00C73B8B"/>
    <w:rsid w:val="00E55AB8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5AB8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55AB8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5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55A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55AB8"/>
  </w:style>
  <w:style w:type="table" w:customStyle="1" w:styleId="TableNormal">
    <w:name w:val="Table Normal"/>
    <w:uiPriority w:val="2"/>
    <w:semiHidden/>
    <w:unhideWhenUsed/>
    <w:qFormat/>
    <w:rsid w:val="00E55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A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5A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55AB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55AB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55AB8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55AB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55AB8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E55AB8"/>
    <w:pPr>
      <w:widowControl w:val="0"/>
      <w:autoSpaceDE w:val="0"/>
      <w:autoSpaceDN w:val="0"/>
      <w:spacing w:after="0" w:line="240" w:lineRule="auto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5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55A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55AB8"/>
  </w:style>
  <w:style w:type="table" w:customStyle="1" w:styleId="TableNormal">
    <w:name w:val="Table Normal"/>
    <w:uiPriority w:val="2"/>
    <w:semiHidden/>
    <w:unhideWhenUsed/>
    <w:qFormat/>
    <w:rsid w:val="00E55A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A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5A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55AB8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55AB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55AB8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55AB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CHUWI</dc:creator>
  <cp:keywords/>
  <dc:description/>
  <cp:lastModifiedBy>CHUWI</cp:lastModifiedBy>
  <cp:revision>5</cp:revision>
  <cp:lastPrinted>2023-10-08T16:19:00Z</cp:lastPrinted>
  <dcterms:created xsi:type="dcterms:W3CDTF">2023-10-08T15:46:00Z</dcterms:created>
  <dcterms:modified xsi:type="dcterms:W3CDTF">2023-10-08T16:21:00Z</dcterms:modified>
</cp:coreProperties>
</file>