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F3B7" w14:textId="77777777" w:rsidR="003923AB" w:rsidRPr="00CE0E8C" w:rsidRDefault="003923AB" w:rsidP="003923A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14:paraId="436FAC7D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Технология и методика проведения «пятиминутки»</w:t>
      </w:r>
    </w:p>
    <w:p w14:paraId="2E391EBD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 безопасности дорожного движения</w:t>
      </w:r>
    </w:p>
    <w:p w14:paraId="605CFEA4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AA1CC71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«Пятиминутка» </w:t>
      </w:r>
      <w:proofErr w:type="gramStart"/>
      <w:r>
        <w:rPr>
          <w:color w:val="000000"/>
          <w:sz w:val="28"/>
          <w:szCs w:val="28"/>
        </w:rPr>
        <w:t>- это</w:t>
      </w:r>
      <w:proofErr w:type="gramEnd"/>
      <w:r>
        <w:rPr>
          <w:color w:val="000000"/>
          <w:sz w:val="28"/>
          <w:szCs w:val="28"/>
        </w:rPr>
        <w:t xml:space="preserve"> кратковременное занятие по безопасности движения (5-7 минут).</w:t>
      </w:r>
    </w:p>
    <w:p w14:paraId="5C2CF659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«пятиминутки»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14:paraId="43F3925E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Методика проведения «пятиминутки»</w:t>
      </w:r>
    </w:p>
    <w:p w14:paraId="7242F869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 детей переключается на вопросы безопасности движения путем разбора проблемного вопроса, с выслушиванием мнения детей. </w:t>
      </w:r>
    </w:p>
    <w:p w14:paraId="0E40D34D" w14:textId="77777777" w:rsidR="003923AB" w:rsidRDefault="003923AB" w:rsidP="003923AB">
      <w:pPr>
        <w:ind w:firstLine="709"/>
        <w:jc w:val="both"/>
        <w:rPr>
          <w:sz w:val="28"/>
          <w:szCs w:val="28"/>
        </w:rPr>
      </w:pPr>
    </w:p>
    <w:p w14:paraId="67F6EDE3" w14:textId="77777777" w:rsidR="003923AB" w:rsidRDefault="003923AB" w:rsidP="003923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Примерный перечень вопросов для проведения «Пятиминутки»</w:t>
      </w:r>
    </w:p>
    <w:p w14:paraId="07111128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началом </w:t>
      </w:r>
      <w:r w:rsidRPr="003C5B70">
        <w:rPr>
          <w:color w:val="000000"/>
          <w:sz w:val="28"/>
          <w:szCs w:val="28"/>
        </w:rPr>
        <w:t>летнего периода, когда дети большую часть свободного времени находятся на улице, резко обостряется обстановка с «детской» аварийностью.</w:t>
      </w:r>
    </w:p>
    <w:p w14:paraId="34CBF064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Самые распространенные нарушения ПДД, которые</w:t>
      </w:r>
    </w:p>
    <w:p w14:paraId="0ED20366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совершают дети:</w:t>
      </w:r>
    </w:p>
    <w:p w14:paraId="29D91614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езда на мопедах, скутерах по проезжей части дороги без мотошлемов;</w:t>
      </w:r>
    </w:p>
    <w:p w14:paraId="0830D5AF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управление мотоциклами, не имея права управления;</w:t>
      </w:r>
    </w:p>
    <w:p w14:paraId="54825AF0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езда на мопедах, скутерах, велосипедах по дорогам общего пользования подростками, не достигшими 14-го возраста;</w:t>
      </w:r>
    </w:p>
    <w:p w14:paraId="27E78427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3C5B70">
        <w:rPr>
          <w:color w:val="000000"/>
          <w:sz w:val="28"/>
          <w:szCs w:val="28"/>
          <w:u w:val="single"/>
        </w:rPr>
        <w:t xml:space="preserve">ПДД для велосипедистов, </w:t>
      </w:r>
      <w:proofErr w:type="spellStart"/>
      <w:r w:rsidRPr="003C5B70">
        <w:rPr>
          <w:color w:val="000000"/>
          <w:sz w:val="28"/>
          <w:szCs w:val="28"/>
          <w:u w:val="single"/>
        </w:rPr>
        <w:t>мопедистов</w:t>
      </w:r>
      <w:proofErr w:type="spellEnd"/>
      <w:r w:rsidRPr="003C5B70">
        <w:rPr>
          <w:color w:val="000000"/>
          <w:sz w:val="28"/>
          <w:szCs w:val="28"/>
          <w:u w:val="single"/>
        </w:rPr>
        <w:t xml:space="preserve"> (скутеристов).</w:t>
      </w:r>
    </w:p>
    <w:p w14:paraId="77C59346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Понятия «Велосипед», «Мопед».</w:t>
      </w:r>
    </w:p>
    <w:p w14:paraId="71AFCCBA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rStyle w:val="a4"/>
          <w:color w:val="000000"/>
          <w:sz w:val="28"/>
          <w:szCs w:val="28"/>
          <w:u w:val="single"/>
        </w:rPr>
        <w:t>«Велосипед»</w:t>
      </w:r>
      <w:r w:rsidRPr="003C5B70">
        <w:rPr>
          <w:color w:val="000000"/>
          <w:sz w:val="28"/>
          <w:szCs w:val="28"/>
        </w:rPr>
        <w:t> —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14:paraId="004DF5C8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rStyle w:val="a4"/>
          <w:color w:val="000000"/>
          <w:sz w:val="28"/>
          <w:szCs w:val="28"/>
          <w:u w:val="single"/>
        </w:rPr>
        <w:t>«Мопед»</w:t>
      </w:r>
      <w:r w:rsidRPr="003C5B70">
        <w:rPr>
          <w:color w:val="000000"/>
          <w:sz w:val="28"/>
          <w:szCs w:val="28"/>
        </w:rPr>
        <w:t xml:space="preserve"> —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3C5B70">
        <w:rPr>
          <w:color w:val="000000"/>
          <w:sz w:val="28"/>
          <w:szCs w:val="28"/>
        </w:rPr>
        <w:t>мокики</w:t>
      </w:r>
      <w:proofErr w:type="spellEnd"/>
      <w:r w:rsidRPr="003C5B70">
        <w:rPr>
          <w:color w:val="000000"/>
          <w:sz w:val="28"/>
          <w:szCs w:val="28"/>
        </w:rPr>
        <w:t xml:space="preserve"> и другие транспортные средства с аналогичными характеристиками.</w:t>
      </w:r>
    </w:p>
    <w:p w14:paraId="49DAB706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У водителя велосипеда или скутера всегда есть возможность превратиться на время в пешехода: к пешеходам приравниваются лица, ведущие велосипед, мопед.</w:t>
      </w:r>
    </w:p>
    <w:p w14:paraId="66AC31F4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С какого возраста разрешено движение на дорогах?</w:t>
      </w:r>
    </w:p>
    <w:p w14:paraId="77053E85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Управлять велосипедом при движении по дорогам разрешается лицам не моложе 14 лет, а мопедом — не моложе 16 лет.</w:t>
      </w:r>
    </w:p>
    <w:p w14:paraId="1F3C6F33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Тротуары и обочины относятся к дорогам, поэтому лицам до 14 лет по ним передвигаться нельзя.</w:t>
      </w:r>
    </w:p>
    <w:p w14:paraId="6C82CD2B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 xml:space="preserve">Лицам, достигшим шестнадцатилетнего возраста, </w:t>
      </w:r>
      <w:r>
        <w:rPr>
          <w:color w:val="000000"/>
          <w:sz w:val="28"/>
          <w:szCs w:val="28"/>
        </w:rPr>
        <w:t xml:space="preserve">только </w:t>
      </w:r>
      <w:r w:rsidRPr="003C5B70">
        <w:rPr>
          <w:color w:val="000000"/>
          <w:sz w:val="28"/>
          <w:szCs w:val="28"/>
        </w:rPr>
        <w:t xml:space="preserve">при наличии </w:t>
      </w:r>
      <w:r>
        <w:rPr>
          <w:color w:val="000000"/>
          <w:sz w:val="28"/>
          <w:szCs w:val="28"/>
        </w:rPr>
        <w:t>водительского удостоверения</w:t>
      </w:r>
      <w:r w:rsidRPr="003C5B70">
        <w:rPr>
          <w:color w:val="000000"/>
          <w:sz w:val="28"/>
          <w:szCs w:val="28"/>
        </w:rPr>
        <w:t xml:space="preserve"> (с мая 2014 г.</w:t>
      </w:r>
      <w:r>
        <w:rPr>
          <w:color w:val="000000"/>
          <w:sz w:val="28"/>
          <w:szCs w:val="28"/>
        </w:rPr>
        <w:t>)</w:t>
      </w:r>
      <w:r w:rsidRPr="003C5B70">
        <w:rPr>
          <w:color w:val="000000"/>
          <w:sz w:val="28"/>
          <w:szCs w:val="28"/>
        </w:rPr>
        <w:t xml:space="preserve"> можно управлять транспортными </w:t>
      </w:r>
      <w:r w:rsidRPr="003C5B70">
        <w:rPr>
          <w:color w:val="000000"/>
          <w:sz w:val="28"/>
          <w:szCs w:val="28"/>
        </w:rPr>
        <w:lastRenderedPageBreak/>
        <w:t>средствами категории «M» (мопеды) и подкатегории «A1″(мотоциклы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</w:t>
      </w:r>
    </w:p>
    <w:p w14:paraId="7105DC0F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Где разрешено ездить?</w:t>
      </w:r>
    </w:p>
    <w:p w14:paraId="08D82BF4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Можно:</w:t>
      </w:r>
    </w:p>
    <w:p w14:paraId="681AF6E5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если есть велосипедная дорожка – то только по ней (в этом случае по проезжей части нельзя),</w:t>
      </w:r>
    </w:p>
    <w:p w14:paraId="6D7EA56D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если нет велосипедной дорожки — по проезжей части в один ряд возможно правее,</w:t>
      </w:r>
    </w:p>
    <w:p w14:paraId="2E9D3891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допускается движение по обочине, если это не создает помех пешеходам.</w:t>
      </w:r>
    </w:p>
    <w:p w14:paraId="608FD0CA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Нельзя:</w:t>
      </w:r>
    </w:p>
    <w:p w14:paraId="0849C57B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на автомагистралях,</w:t>
      </w:r>
    </w:p>
    <w:p w14:paraId="1129A8F9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по разделительным полосам проезжей части,</w:t>
      </w:r>
    </w:p>
    <w:p w14:paraId="06440F29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по пешеходным переходам.</w:t>
      </w:r>
    </w:p>
    <w:p w14:paraId="7C063BEF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Движение по тротуарам допускается (для велосипедистов в возрасте старше 14 лет)  в случае отсутствия возможности двигаться по правому краю проезжей части, а также велосипедных и </w:t>
      </w:r>
      <w:proofErr w:type="spellStart"/>
      <w:r>
        <w:rPr>
          <w:color w:val="000000"/>
          <w:sz w:val="28"/>
          <w:szCs w:val="28"/>
        </w:rPr>
        <w:t>велопешеходных</w:t>
      </w:r>
      <w:proofErr w:type="spellEnd"/>
      <w:r>
        <w:rPr>
          <w:color w:val="000000"/>
          <w:sz w:val="28"/>
          <w:szCs w:val="28"/>
        </w:rPr>
        <w:t xml:space="preserve"> дорожек, также при сопровождении велосипедиста до 14 лет, или при перевозе пассажира до 7 лет на дополнительном сидении, предусмотренном для эксплуатации с велосипедом. При этом преимущество на пешеходной дорожке или тротуаре остается за пешеходом, нельзя создавать им помех.</w:t>
      </w:r>
    </w:p>
    <w:p w14:paraId="163627D4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Как правильно ездить?</w:t>
      </w:r>
    </w:p>
    <w:p w14:paraId="36A2A7FD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Движение на велосипеде или скутере осуществляется в попутном направлении транспортным средствам. Навстречу транспортным средствам двигается только пешеход!</w:t>
      </w:r>
    </w:p>
    <w:p w14:paraId="191362B0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 xml:space="preserve">Водитель скутера в обязательном порядке </w:t>
      </w:r>
      <w:proofErr w:type="gramStart"/>
      <w:r w:rsidRPr="003C5B70">
        <w:rPr>
          <w:color w:val="000000"/>
          <w:sz w:val="28"/>
          <w:szCs w:val="28"/>
        </w:rPr>
        <w:t>движется  по</w:t>
      </w:r>
      <w:proofErr w:type="gramEnd"/>
      <w:r w:rsidRPr="003C5B70">
        <w:rPr>
          <w:color w:val="000000"/>
          <w:sz w:val="28"/>
          <w:szCs w:val="28"/>
        </w:rPr>
        <w:t xml:space="preserve"> дороге в застегнутом мотошлеме.</w:t>
      </w:r>
    </w:p>
    <w:p w14:paraId="17BDC23F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14:paraId="65D1A93A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 xml:space="preserve">Нельзя управлять велосипедом или </w:t>
      </w:r>
      <w:proofErr w:type="gramStart"/>
      <w:r w:rsidRPr="003C5B70">
        <w:rPr>
          <w:color w:val="000000"/>
          <w:sz w:val="28"/>
          <w:szCs w:val="28"/>
        </w:rPr>
        <w:t>скутером</w:t>
      </w:r>
      <w:proofErr w:type="gramEnd"/>
      <w:r w:rsidRPr="003C5B70">
        <w:rPr>
          <w:color w:val="000000"/>
          <w:sz w:val="28"/>
          <w:szCs w:val="28"/>
        </w:rPr>
        <w:t xml:space="preserve"> не держась за руль.</w:t>
      </w:r>
    </w:p>
    <w:p w14:paraId="3755F4B5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На велосипеде и скутере нельзя перевозить пассажиров, кроме ребенка в возрасте до 7 лет на дополнительном сиденье, оборудованном подножками. Любой скутер —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14:paraId="77998709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Нельзя перевозить груз, который выступает более чем на 0,5 м по длине или ширине за габариты, или груз, мешающий управлению.</w:t>
      </w:r>
    </w:p>
    <w:p w14:paraId="57DE68D1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Водитель велосипеда или скутера должен подавать сигналы поворота перед началом движения, перестроением, поворотом и остановкой.</w:t>
      </w:r>
    </w:p>
    <w:p w14:paraId="0A680035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—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14:paraId="52DCA268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lastRenderedPageBreak/>
        <w:t>Нельзя поворачивать налево или разворачиваться, если на дороге в данном направлении есть 2 или более полос, или на дороге есть трамвайные пути.</w:t>
      </w:r>
    </w:p>
    <w:p w14:paraId="754F4F9D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Чтобы повернуть налево или развернуться необходимо доехать до пешеходного перехода, 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движение.</w:t>
      </w:r>
    </w:p>
    <w:p w14:paraId="7EAE2016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Водители велосипедов и скутеров должны пропускать пешеходов!</w:t>
      </w:r>
    </w:p>
    <w:p w14:paraId="7911D51D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Вне перекрестка при пересечении велосипедной дорожки с автомобильной дорогой водитель велосипеда или скутера должен уступить дорогу транспортным средствам, движущимся по этой дороге, т.е. ждать, пока по дороге не проедут все автомобили.</w:t>
      </w:r>
    </w:p>
    <w:p w14:paraId="3C29B3BE" w14:textId="77777777" w:rsidR="003923AB" w:rsidRPr="003C5B70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 xml:space="preserve">Велосипед или скутер, </w:t>
      </w:r>
      <w:proofErr w:type="gramStart"/>
      <w:r w:rsidRPr="003C5B70">
        <w:rPr>
          <w:color w:val="000000"/>
          <w:sz w:val="28"/>
          <w:szCs w:val="28"/>
        </w:rPr>
        <w:t>также</w:t>
      </w:r>
      <w:proofErr w:type="gramEnd"/>
      <w:r w:rsidRPr="003C5B70">
        <w:rPr>
          <w:color w:val="000000"/>
          <w:sz w:val="28"/>
          <w:szCs w:val="28"/>
        </w:rPr>
        <w:t xml:space="preserve"> как и любое другое транспортное средство, должен снизить скорость или остановиться перед переходом, чтобы пропустить пешеходов.</w:t>
      </w:r>
    </w:p>
    <w:p w14:paraId="26E163C1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14:paraId="2FBCB3E3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54DDDF5" w14:textId="77777777" w:rsidR="003923AB" w:rsidRPr="005D1ED4" w:rsidRDefault="003923AB" w:rsidP="003923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D1ED4">
        <w:rPr>
          <w:b/>
          <w:color w:val="000000"/>
          <w:sz w:val="28"/>
          <w:szCs w:val="28"/>
          <w:shd w:val="clear" w:color="auto" w:fill="FFFFFF"/>
        </w:rPr>
        <w:t>Напоминаем о правилах использования средств индивидуальной мобильности</w:t>
      </w:r>
    </w:p>
    <w:p w14:paraId="4748FFAE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1ED4">
        <w:rPr>
          <w:color w:val="000000"/>
          <w:sz w:val="28"/>
          <w:szCs w:val="28"/>
          <w:shd w:val="clear" w:color="auto" w:fill="FFFFFF"/>
        </w:rPr>
        <w:t>К средствам индивидуальной мобильности (</w:t>
      </w:r>
      <w:r w:rsidRPr="005D1ED4">
        <w:rPr>
          <w:rStyle w:val="a5"/>
          <w:color w:val="000000"/>
          <w:sz w:val="28"/>
          <w:szCs w:val="28"/>
          <w:shd w:val="clear" w:color="auto" w:fill="FFFFFF"/>
        </w:rPr>
        <w:t>СИМ</w:t>
      </w:r>
      <w:r w:rsidRPr="005D1ED4">
        <w:rPr>
          <w:color w:val="000000"/>
          <w:sz w:val="28"/>
          <w:szCs w:val="28"/>
          <w:shd w:val="clear" w:color="auto" w:fill="FFFFFF"/>
        </w:rPr>
        <w:t xml:space="preserve">) относят: роликовые коньки, самокаты, скейтборды, </w:t>
      </w:r>
      <w:proofErr w:type="spellStart"/>
      <w:r w:rsidRPr="005D1ED4">
        <w:rPr>
          <w:color w:val="000000"/>
          <w:sz w:val="28"/>
          <w:szCs w:val="28"/>
          <w:shd w:val="clear" w:color="auto" w:fill="FFFFFF"/>
        </w:rPr>
        <w:t>гироскутеры</w:t>
      </w:r>
      <w:proofErr w:type="spellEnd"/>
      <w:r w:rsidRPr="005D1ED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1ED4">
        <w:rPr>
          <w:color w:val="000000"/>
          <w:sz w:val="28"/>
          <w:szCs w:val="28"/>
          <w:shd w:val="clear" w:color="auto" w:fill="FFFFFF"/>
        </w:rPr>
        <w:t>сигвеи</w:t>
      </w:r>
      <w:proofErr w:type="spellEnd"/>
      <w:r w:rsidRPr="005D1ED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1ED4">
        <w:rPr>
          <w:color w:val="000000"/>
          <w:sz w:val="28"/>
          <w:szCs w:val="28"/>
          <w:shd w:val="clear" w:color="auto" w:fill="FFFFFF"/>
        </w:rPr>
        <w:t>моноколеса</w:t>
      </w:r>
      <w:proofErr w:type="spellEnd"/>
      <w:r w:rsidRPr="005D1ED4">
        <w:rPr>
          <w:color w:val="000000"/>
          <w:sz w:val="28"/>
          <w:szCs w:val="28"/>
          <w:shd w:val="clear" w:color="auto" w:fill="FFFFFF"/>
        </w:rPr>
        <w:t xml:space="preserve"> и иные аналогичные средства передвижения. Согласно правилам дорожного движения, передвигающийся на средствах индивидуальной мобильности, считается пешеходом и подчиняется правилам для пеших участников дорожного движения:</w:t>
      </w:r>
    </w:p>
    <w:p w14:paraId="5685A3D4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1ED4">
        <w:rPr>
          <w:color w:val="000000"/>
          <w:sz w:val="28"/>
          <w:szCs w:val="28"/>
          <w:shd w:val="clear" w:color="auto" w:fill="FFFFFF"/>
        </w:rPr>
        <w:t>1. Передвигаться на </w:t>
      </w:r>
      <w:r w:rsidRPr="005D1ED4">
        <w:rPr>
          <w:rStyle w:val="a5"/>
          <w:color w:val="000000"/>
          <w:sz w:val="28"/>
          <w:szCs w:val="28"/>
          <w:shd w:val="clear" w:color="auto" w:fill="FFFFFF"/>
        </w:rPr>
        <w:t>СИМ</w:t>
      </w:r>
      <w:r w:rsidRPr="005D1ED4">
        <w:rPr>
          <w:color w:val="000000"/>
          <w:sz w:val="28"/>
          <w:szCs w:val="28"/>
          <w:shd w:val="clear" w:color="auto" w:fill="FFFFFF"/>
        </w:rPr>
        <w:t xml:space="preserve"> можно по тротуарам, пешеходным и </w:t>
      </w:r>
      <w:proofErr w:type="spellStart"/>
      <w:r w:rsidRPr="005D1ED4">
        <w:rPr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5D1ED4">
        <w:rPr>
          <w:color w:val="000000"/>
          <w:sz w:val="28"/>
          <w:szCs w:val="28"/>
          <w:shd w:val="clear" w:color="auto" w:fill="FFFFFF"/>
        </w:rPr>
        <w:t xml:space="preserve"> дорожкам, в пределах пешеходных зон, а также в местах, закрытых для движения транспорта – в парках, скверах, дворах и на специально отв</w:t>
      </w:r>
      <w:r>
        <w:rPr>
          <w:color w:val="000000"/>
          <w:sz w:val="28"/>
          <w:szCs w:val="28"/>
          <w:shd w:val="clear" w:color="auto" w:fill="FFFFFF"/>
        </w:rPr>
        <w:t>еденных для катания площадках.</w:t>
      </w:r>
    </w:p>
    <w:p w14:paraId="5FEAF240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1ED4">
        <w:rPr>
          <w:color w:val="000000"/>
          <w:sz w:val="28"/>
          <w:szCs w:val="28"/>
          <w:shd w:val="clear" w:color="auto" w:fill="FFFFFF"/>
        </w:rPr>
        <w:t>2. Чтобы перейти дорогу, нужно спешиться, взять устройство в руки и перейти дорогу по пешеходному переходу, подч</w:t>
      </w:r>
      <w:r>
        <w:rPr>
          <w:color w:val="000000"/>
          <w:sz w:val="28"/>
          <w:szCs w:val="28"/>
          <w:shd w:val="clear" w:color="auto" w:fill="FFFFFF"/>
        </w:rPr>
        <w:t>иняясь правилам для пешеходов.</w:t>
      </w:r>
    </w:p>
    <w:p w14:paraId="535C7337" w14:textId="77777777" w:rsidR="003923AB" w:rsidRDefault="003923AB" w:rsidP="003923AB">
      <w:pPr>
        <w:pStyle w:val="a3"/>
        <w:shd w:val="clear" w:color="auto" w:fill="FFFFFF"/>
        <w:spacing w:before="0" w:beforeAutospacing="0" w:after="0" w:afterAutospacing="0"/>
        <w:ind w:firstLine="1"/>
        <w:jc w:val="both"/>
        <w:rPr>
          <w:color w:val="000000"/>
          <w:sz w:val="28"/>
          <w:szCs w:val="28"/>
          <w:shd w:val="clear" w:color="auto" w:fill="FFFFFF"/>
        </w:rPr>
      </w:pPr>
      <w:r w:rsidRPr="005D1ED4">
        <w:rPr>
          <w:color w:val="000000"/>
          <w:sz w:val="28"/>
          <w:szCs w:val="28"/>
          <w:shd w:val="clear" w:color="auto" w:fill="FFFFFF"/>
        </w:rPr>
        <w:t xml:space="preserve">3. Выезжать на </w:t>
      </w:r>
      <w:r>
        <w:rPr>
          <w:color w:val="000000"/>
          <w:sz w:val="28"/>
          <w:szCs w:val="28"/>
          <w:shd w:val="clear" w:color="auto" w:fill="FFFFFF"/>
        </w:rPr>
        <w:t>СИМ</w:t>
      </w:r>
      <w:r w:rsidRPr="005D1ED4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color w:val="000000"/>
          <w:sz w:val="28"/>
          <w:szCs w:val="28"/>
          <w:shd w:val="clear" w:color="auto" w:fill="FFFFFF"/>
        </w:rPr>
        <w:t xml:space="preserve"> проезжую часть дороги нельзя.</w:t>
      </w:r>
    </w:p>
    <w:p w14:paraId="1CBCE963" w14:textId="77777777" w:rsidR="003923AB" w:rsidRPr="005D1ED4" w:rsidRDefault="003923AB" w:rsidP="003923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1ED4">
        <w:rPr>
          <w:color w:val="000000"/>
          <w:sz w:val="28"/>
          <w:szCs w:val="28"/>
          <w:shd w:val="clear" w:color="auto" w:fill="FFFFFF"/>
        </w:rPr>
        <w:t>Средства индивидуальной мобильности – не игрушка. Покупая детям такое устройство, необходимо разъяснить основные правила безопасного поведения на улице во время катания. Также следует позаботиться о приобретении защитной экипировки.</w:t>
      </w:r>
    </w:p>
    <w:p w14:paraId="16523DBB" w14:textId="77777777" w:rsidR="003923AB" w:rsidRPr="001D0135" w:rsidRDefault="003923AB" w:rsidP="003923AB">
      <w:pPr>
        <w:pStyle w:val="ConsPlusNonformat"/>
        <w:widowControl/>
        <w:ind w:firstLine="540"/>
        <w:jc w:val="both"/>
      </w:pPr>
    </w:p>
    <w:p w14:paraId="6C16DC56" w14:textId="77777777" w:rsidR="003923AB" w:rsidRPr="00B35CEB" w:rsidRDefault="003923AB" w:rsidP="003923AB">
      <w:pPr>
        <w:ind w:firstLine="540"/>
        <w:jc w:val="both"/>
        <w:rPr>
          <w:spacing w:val="-4"/>
          <w:sz w:val="26"/>
          <w:szCs w:val="26"/>
        </w:rPr>
      </w:pPr>
    </w:p>
    <w:p w14:paraId="440FD24B" w14:textId="09C65D7F" w:rsidR="006F299E" w:rsidRDefault="00AF0B00" w:rsidP="00AF0B00">
      <w:pPr>
        <w:ind w:left="-709"/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2"/>
          <w:szCs w:val="22"/>
          <w:shd w:val="clear" w:color="auto" w:fill="FFFFFF"/>
        </w:rPr>
        <w:t>Ссылка для скачивания файлов: </w:t>
      </w:r>
      <w:hyperlink r:id="rId4" w:tgtFrame="_blank" w:history="1">
        <w:r>
          <w:rPr>
            <w:rStyle w:val="a6"/>
            <w:rFonts w:ascii="Consolas" w:hAnsi="Consolas" w:cs="Calibri"/>
            <w:sz w:val="22"/>
            <w:szCs w:val="22"/>
            <w:shd w:val="clear" w:color="auto" w:fill="FFFFFF"/>
          </w:rPr>
          <w:t>https://cloud.mail.ru/stock/nenVx8kT8gFfovV4cMRAzsj4</w:t>
        </w:r>
      </w:hyperlink>
      <w:bookmarkStart w:id="0" w:name="_GoBack"/>
      <w:bookmarkEnd w:id="0"/>
    </w:p>
    <w:sectPr w:rsidR="006F299E" w:rsidSect="00AF0B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AB"/>
    <w:rsid w:val="003923AB"/>
    <w:rsid w:val="006F299E"/>
    <w:rsid w:val="00AF0B00"/>
    <w:rsid w:val="00D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A2F19"/>
  <w15:chartTrackingRefBased/>
  <w15:docId w15:val="{6F782F93-19BC-46FD-91F8-F297797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2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923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3923AB"/>
    <w:rPr>
      <w:b/>
      <w:bCs/>
    </w:rPr>
  </w:style>
  <w:style w:type="character" w:styleId="a5">
    <w:name w:val="Emphasis"/>
    <w:uiPriority w:val="20"/>
    <w:qFormat/>
    <w:rsid w:val="003923AB"/>
    <w:rPr>
      <w:i/>
      <w:iCs/>
    </w:rPr>
  </w:style>
  <w:style w:type="character" w:styleId="a6">
    <w:name w:val="Hyperlink"/>
    <w:basedOn w:val="a0"/>
    <w:uiPriority w:val="99"/>
    <w:semiHidden/>
    <w:unhideWhenUsed/>
    <w:rsid w:val="00AF0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nenVx8kT8gFfovV4cMRAzs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2021-05-26T10:31:00Z</dcterms:created>
  <dcterms:modified xsi:type="dcterms:W3CDTF">2021-05-26T10:41:00Z</dcterms:modified>
</cp:coreProperties>
</file>