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8CC" w:rsidRDefault="008938CC" w:rsidP="006800CA">
      <w:pPr>
        <w:shd w:val="clear" w:color="auto" w:fill="FFFFFF"/>
        <w:spacing w:line="451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45"/>
          <w:szCs w:val="45"/>
          <w:lang w:eastAsia="ru-RU"/>
        </w:rPr>
      </w:pPr>
      <w:r w:rsidRPr="008938CC">
        <w:rPr>
          <w:rFonts w:ascii="Trebuchet MS" w:eastAsia="Times New Roman" w:hAnsi="Trebuchet MS" w:cs="Times New Roman"/>
          <w:b/>
          <w:bCs/>
          <w:color w:val="CC0066"/>
          <w:sz w:val="45"/>
          <w:szCs w:val="45"/>
          <w:lang w:eastAsia="ru-RU"/>
        </w:rPr>
        <w:t>МБДОУ «</w:t>
      </w:r>
      <w:proofErr w:type="spellStart"/>
      <w:r w:rsidRPr="008938CC">
        <w:rPr>
          <w:rFonts w:ascii="Trebuchet MS" w:eastAsia="Times New Roman" w:hAnsi="Trebuchet MS" w:cs="Times New Roman"/>
          <w:b/>
          <w:bCs/>
          <w:color w:val="CC0066"/>
          <w:sz w:val="45"/>
          <w:szCs w:val="45"/>
          <w:lang w:eastAsia="ru-RU"/>
        </w:rPr>
        <w:t>Таеженский</w:t>
      </w:r>
      <w:proofErr w:type="spellEnd"/>
      <w:r w:rsidRPr="008938CC">
        <w:rPr>
          <w:rFonts w:ascii="Trebuchet MS" w:eastAsia="Times New Roman" w:hAnsi="Trebuchet MS" w:cs="Times New Roman"/>
          <w:b/>
          <w:bCs/>
          <w:color w:val="CC0066"/>
          <w:sz w:val="45"/>
          <w:szCs w:val="45"/>
          <w:lang w:eastAsia="ru-RU"/>
        </w:rPr>
        <w:t xml:space="preserve">  детский сад»</w:t>
      </w:r>
    </w:p>
    <w:p w:rsidR="008938CC" w:rsidRPr="008938CC" w:rsidRDefault="008938CC" w:rsidP="008938CC">
      <w:pPr>
        <w:shd w:val="clear" w:color="auto" w:fill="FFFFFF"/>
        <w:spacing w:line="451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45"/>
          <w:szCs w:val="45"/>
          <w:lang w:eastAsia="ru-RU"/>
        </w:rPr>
      </w:pPr>
      <w:r w:rsidRPr="008938CC">
        <w:rPr>
          <w:rFonts w:ascii="Trebuchet MS" w:eastAsia="Times New Roman" w:hAnsi="Trebuchet MS" w:cs="Times New Roman"/>
          <w:b/>
          <w:bCs/>
          <w:color w:val="CC0066"/>
          <w:sz w:val="45"/>
          <w:szCs w:val="45"/>
          <w:lang w:eastAsia="ru-RU"/>
        </w:rPr>
        <w:t>2 группа раннего возраста</w:t>
      </w:r>
    </w:p>
    <w:p w:rsidR="008938CC" w:rsidRPr="008938CC" w:rsidRDefault="008938CC" w:rsidP="008938CC">
      <w:pPr>
        <w:shd w:val="clear" w:color="auto" w:fill="FFFFFF"/>
        <w:spacing w:line="451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45"/>
          <w:szCs w:val="45"/>
          <w:lang w:eastAsia="ru-RU"/>
        </w:rPr>
      </w:pPr>
      <w:r w:rsidRPr="008938CC">
        <w:rPr>
          <w:rFonts w:ascii="Trebuchet MS" w:eastAsia="Times New Roman" w:hAnsi="Trebuchet MS" w:cs="Times New Roman"/>
          <w:b/>
          <w:bCs/>
          <w:color w:val="CC0066"/>
          <w:sz w:val="45"/>
          <w:szCs w:val="45"/>
          <w:lang w:eastAsia="ru-RU"/>
        </w:rPr>
        <w:t>Воспитатель</w:t>
      </w:r>
      <w:proofErr w:type="gramStart"/>
      <w:r w:rsidRPr="008938CC">
        <w:rPr>
          <w:rFonts w:ascii="Trebuchet MS" w:eastAsia="Times New Roman" w:hAnsi="Trebuchet MS" w:cs="Times New Roman"/>
          <w:b/>
          <w:bCs/>
          <w:color w:val="CC0066"/>
          <w:sz w:val="45"/>
          <w:szCs w:val="45"/>
          <w:lang w:eastAsia="ru-RU"/>
        </w:rPr>
        <w:t xml:space="preserve"> :</w:t>
      </w:r>
      <w:proofErr w:type="gramEnd"/>
      <w:r w:rsidRPr="008938CC">
        <w:rPr>
          <w:rFonts w:ascii="Trebuchet MS" w:eastAsia="Times New Roman" w:hAnsi="Trebuchet MS" w:cs="Times New Roman"/>
          <w:b/>
          <w:bCs/>
          <w:color w:val="CC0066"/>
          <w:sz w:val="45"/>
          <w:szCs w:val="45"/>
          <w:lang w:eastAsia="ru-RU"/>
        </w:rPr>
        <w:t xml:space="preserve"> </w:t>
      </w:r>
      <w:proofErr w:type="spellStart"/>
      <w:r w:rsidRPr="008938CC">
        <w:rPr>
          <w:rFonts w:ascii="Trebuchet MS" w:eastAsia="Times New Roman" w:hAnsi="Trebuchet MS" w:cs="Times New Roman"/>
          <w:b/>
          <w:bCs/>
          <w:color w:val="CC0066"/>
          <w:sz w:val="45"/>
          <w:szCs w:val="45"/>
          <w:lang w:eastAsia="ru-RU"/>
        </w:rPr>
        <w:t>Сукнёва</w:t>
      </w:r>
      <w:proofErr w:type="spellEnd"/>
      <w:r w:rsidRPr="008938CC">
        <w:rPr>
          <w:rFonts w:ascii="Trebuchet MS" w:eastAsia="Times New Roman" w:hAnsi="Trebuchet MS" w:cs="Times New Roman"/>
          <w:b/>
          <w:bCs/>
          <w:color w:val="CC0066"/>
          <w:sz w:val="45"/>
          <w:szCs w:val="45"/>
          <w:lang w:eastAsia="ru-RU"/>
        </w:rPr>
        <w:t xml:space="preserve"> Е.И </w:t>
      </w:r>
    </w:p>
    <w:p w:rsidR="008938CC" w:rsidRDefault="008938CC" w:rsidP="006800CA">
      <w:pPr>
        <w:shd w:val="clear" w:color="auto" w:fill="FFFFFF"/>
        <w:spacing w:line="451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45"/>
          <w:szCs w:val="45"/>
          <w:lang w:eastAsia="ru-RU"/>
        </w:rPr>
      </w:pPr>
    </w:p>
    <w:p w:rsidR="008938CC" w:rsidRDefault="008938CC" w:rsidP="006800CA">
      <w:pPr>
        <w:shd w:val="clear" w:color="auto" w:fill="FFFFFF"/>
        <w:spacing w:line="451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45"/>
          <w:szCs w:val="45"/>
          <w:lang w:eastAsia="ru-RU"/>
        </w:rPr>
      </w:pPr>
    </w:p>
    <w:p w:rsidR="008938CC" w:rsidRDefault="006800CA" w:rsidP="006800CA">
      <w:pPr>
        <w:shd w:val="clear" w:color="auto" w:fill="FFFFFF"/>
        <w:spacing w:line="451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45"/>
          <w:szCs w:val="45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CC0066"/>
          <w:sz w:val="45"/>
          <w:szCs w:val="45"/>
          <w:lang w:eastAsia="ru-RU"/>
        </w:rPr>
        <w:t>Игровое занятие с использованием устного народног</w:t>
      </w:r>
      <w:r w:rsidR="008938CC">
        <w:rPr>
          <w:rFonts w:ascii="Trebuchet MS" w:eastAsia="Times New Roman" w:hAnsi="Trebuchet MS" w:cs="Times New Roman"/>
          <w:b/>
          <w:bCs/>
          <w:color w:val="CC0066"/>
          <w:sz w:val="45"/>
          <w:szCs w:val="45"/>
          <w:lang w:eastAsia="ru-RU"/>
        </w:rPr>
        <w:t xml:space="preserve">о творчества для детей </w:t>
      </w:r>
    </w:p>
    <w:p w:rsidR="006800CA" w:rsidRDefault="008938CC" w:rsidP="006800CA">
      <w:pPr>
        <w:shd w:val="clear" w:color="auto" w:fill="FFFFFF"/>
        <w:spacing w:line="451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45"/>
          <w:szCs w:val="45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CC0066"/>
          <w:sz w:val="45"/>
          <w:szCs w:val="45"/>
          <w:lang w:eastAsia="ru-RU"/>
        </w:rPr>
        <w:t>«В гости к солнышку»</w:t>
      </w:r>
    </w:p>
    <w:p w:rsidR="008938CC" w:rsidRDefault="008938CC" w:rsidP="006800CA">
      <w:pPr>
        <w:shd w:val="clear" w:color="auto" w:fill="FFFFFF"/>
        <w:spacing w:line="451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45"/>
          <w:szCs w:val="45"/>
          <w:lang w:eastAsia="ru-RU"/>
        </w:rPr>
      </w:pPr>
      <w:r>
        <w:rPr>
          <w:rFonts w:ascii="Trebuchet MS" w:eastAsia="Times New Roman" w:hAnsi="Trebuchet MS" w:cs="Times New Roman"/>
          <w:b/>
          <w:bCs/>
          <w:noProof/>
          <w:color w:val="CC0066"/>
          <w:sz w:val="45"/>
          <w:szCs w:val="45"/>
          <w:lang w:eastAsia="ru-RU"/>
        </w:rPr>
        <w:drawing>
          <wp:inline distT="0" distB="0" distL="0" distR="0">
            <wp:extent cx="5940425" cy="3959316"/>
            <wp:effectExtent l="19050" t="0" r="3175" b="0"/>
            <wp:docPr id="2" name="Рисунок 1" descr="I:\DCIM\112_PANA\P11204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DCIM\112_PANA\P1120474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93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00CA" w:rsidRDefault="006800CA" w:rsidP="006800C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32"/>
          <w:szCs w:val="32"/>
          <w:lang w:eastAsia="ru-RU"/>
        </w:rPr>
        <w:lastRenderedPageBreak/>
        <w:drawing>
          <wp:inline distT="0" distB="0" distL="0" distR="0">
            <wp:extent cx="5743575" cy="5743575"/>
            <wp:effectExtent l="19050" t="0" r="9525" b="0"/>
            <wp:docPr id="1" name="Рисунок 1" descr="https://kladraz.ru/upload/blogs2/2018/12/16115_f4e480a7fc46cad66d9d8ade2c9bd9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kladraz.ru/upload/blogs2/2018/12/16115_f4e480a7fc46cad66d9d8ade2c9bd998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574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38CC" w:rsidRDefault="006800CA" w:rsidP="006800CA">
      <w:pPr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>
        <w:rPr>
          <w:rFonts w:ascii="Arial" w:eastAsia="Times New Roman" w:hAnsi="Arial" w:cs="Arial"/>
          <w:b/>
          <w:bCs/>
          <w:color w:val="000000"/>
          <w:sz w:val="32"/>
          <w:lang w:eastAsia="ru-RU"/>
        </w:rPr>
        <w:t>Цель: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Приобщение детей раннего дошкольного возраста к устному народному фольклору на занятиях по развитию речи.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>
        <w:rPr>
          <w:rFonts w:ascii="Arial" w:eastAsia="Times New Roman" w:hAnsi="Arial" w:cs="Arial"/>
          <w:b/>
          <w:bCs/>
          <w:color w:val="000000"/>
          <w:sz w:val="32"/>
          <w:lang w:eastAsia="ru-RU"/>
        </w:rPr>
        <w:t>Задачи: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>
        <w:rPr>
          <w:rFonts w:ascii="Arial" w:eastAsia="Times New Roman" w:hAnsi="Arial" w:cs="Arial"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Обучающие</w:t>
      </w:r>
      <w:r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. Продолжать учить детей рассказывать стихотворение вместе с педагогом, формировать связную речь детей. Продолжать учить группировать предметы по величине.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>
        <w:rPr>
          <w:rFonts w:ascii="Arial" w:eastAsia="Times New Roman" w:hAnsi="Arial" w:cs="Arial"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Развивающие</w:t>
      </w:r>
      <w:r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 xml:space="preserve">. Вызвать у детей радость от слушания знакомых </w:t>
      </w:r>
      <w:proofErr w:type="spellStart"/>
      <w:r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потешек</w:t>
      </w:r>
      <w:proofErr w:type="spellEnd"/>
      <w:r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 xml:space="preserve"> и желание читать их вместе с воспитателем. Формировать интонационную сторону речи. </w:t>
      </w:r>
      <w:r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lastRenderedPageBreak/>
        <w:t>Развивать общую и мелкую моторику. Развивать у детей воображение, творчество.</w:t>
      </w:r>
    </w:p>
    <w:p w:rsidR="008938CC" w:rsidRPr="005148AF" w:rsidRDefault="008938CC" w:rsidP="008938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8AF">
        <w:rPr>
          <w:rFonts w:ascii="Arial" w:eastAsia="Times New Roman" w:hAnsi="Arial" w:cs="Arial"/>
          <w:b/>
          <w:bCs/>
          <w:color w:val="000000"/>
          <w:sz w:val="32"/>
          <w:lang w:eastAsia="ru-RU"/>
        </w:rPr>
        <w:t>Воспитатель:</w:t>
      </w:r>
      <w:r w:rsidRPr="005148AF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5148AF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Утром встали малыши</w:t>
      </w:r>
      <w:proofErr w:type="gramStart"/>
      <w:r w:rsidRPr="005148AF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5148AF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В</w:t>
      </w:r>
      <w:proofErr w:type="gramEnd"/>
      <w:r w:rsidRPr="005148AF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 xml:space="preserve"> детски сад свой пришли</w:t>
      </w:r>
      <w:r w:rsidRPr="005148AF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5148AF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Вам мы рады как всегда</w:t>
      </w:r>
      <w:r w:rsidRPr="005148AF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5148AF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Гости здесь у нас сутра</w:t>
      </w:r>
      <w:r w:rsidRPr="005148AF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5148AF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5148AF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Ребята, давайте улыбнемся друг другу, улыбнемся гостям и пусть хорошее настроение не покидает нас целый день.</w:t>
      </w:r>
      <w:r w:rsidRPr="005148AF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5148AF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Звучит музыка «</w:t>
      </w:r>
      <w:proofErr w:type="spellStart"/>
      <w:r w:rsidRPr="005148AF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Чух</w:t>
      </w:r>
      <w:proofErr w:type="spellEnd"/>
      <w:r w:rsidRPr="005148AF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 xml:space="preserve"> – </w:t>
      </w:r>
      <w:proofErr w:type="spellStart"/>
      <w:r w:rsidRPr="005148AF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чух</w:t>
      </w:r>
      <w:proofErr w:type="spellEnd"/>
      <w:r w:rsidRPr="005148AF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». Каждый ребенок садится в свой вагончик (строимся друг за дружкой)</w:t>
      </w:r>
      <w:r w:rsidRPr="005148AF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5148AF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5148AF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- </w:t>
      </w:r>
      <w:proofErr w:type="spellStart"/>
      <w:r w:rsidRPr="005148AF">
        <w:rPr>
          <w:rFonts w:ascii="Arial" w:eastAsia="Times New Roman" w:hAnsi="Arial" w:cs="Arial"/>
          <w:b/>
          <w:bCs/>
          <w:color w:val="000000"/>
          <w:sz w:val="32"/>
          <w:lang w:eastAsia="ru-RU"/>
        </w:rPr>
        <w:t>Потешка</w:t>
      </w:r>
      <w:proofErr w:type="spellEnd"/>
      <w:r w:rsidRPr="005148AF">
        <w:rPr>
          <w:rFonts w:ascii="Arial" w:eastAsia="Times New Roman" w:hAnsi="Arial" w:cs="Arial"/>
          <w:b/>
          <w:bCs/>
          <w:color w:val="000000"/>
          <w:sz w:val="32"/>
          <w:lang w:eastAsia="ru-RU"/>
        </w:rPr>
        <w:t xml:space="preserve"> про поезд.</w:t>
      </w:r>
      <w:r w:rsidRPr="005148AF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5148AF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Вот поезд наш едет,</w:t>
      </w:r>
      <w:r w:rsidRPr="005148AF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5148AF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Ребят он повез</w:t>
      </w:r>
      <w:r w:rsidRPr="005148AF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5148AF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5148AF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Колеса стучат,</w:t>
      </w:r>
      <w:r w:rsidRPr="005148AF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5148AF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 xml:space="preserve">Далеко </w:t>
      </w:r>
      <w:proofErr w:type="gramStart"/>
      <w:r w:rsidRPr="005148AF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–д</w:t>
      </w:r>
      <w:proofErr w:type="gramEnd"/>
      <w:r w:rsidRPr="005148AF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алеко.</w:t>
      </w:r>
      <w:r w:rsidRPr="005148AF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5148AF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5148AF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А в поезде этом</w:t>
      </w:r>
      <w:proofErr w:type="gramStart"/>
      <w:r w:rsidRPr="005148AF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5148AF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Н</w:t>
      </w:r>
      <w:proofErr w:type="gramEnd"/>
      <w:r w:rsidRPr="005148AF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о вот остановка</w:t>
      </w:r>
      <w:r w:rsidRPr="005148AF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5148AF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5148AF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Ребята сидят.</w:t>
      </w:r>
      <w:r w:rsidRPr="005148AF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5148AF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Кто хочет слезать?</w:t>
      </w:r>
      <w:r w:rsidRPr="005148AF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5148AF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5148AF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Чу-чу-чу, чу-чу-чу.</w:t>
      </w:r>
      <w:r w:rsidRPr="005148AF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5148AF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Вставайте ребята,</w:t>
      </w:r>
      <w:r w:rsidRPr="005148AF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5148AF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5148AF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Бежит паровоз</w:t>
      </w:r>
    </w:p>
    <w:p w:rsidR="008938CC" w:rsidRDefault="008938CC" w:rsidP="008938CC">
      <w:r w:rsidRPr="005148AF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Пойдемте гулять!</w:t>
      </w:r>
      <w:r w:rsidRPr="005148AF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5148AF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5148AF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Далеко – далеко.</w:t>
      </w:r>
      <w:r w:rsidRPr="005148AF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5148AF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- Дети приехали на остановку «Лесная полянка»</w:t>
      </w:r>
      <w:r w:rsidRPr="005148AF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5148AF">
        <w:rPr>
          <w:rFonts w:ascii="Arial" w:eastAsia="Times New Roman" w:hAnsi="Arial" w:cs="Arial"/>
          <w:b/>
          <w:bCs/>
          <w:color w:val="000000"/>
          <w:sz w:val="32"/>
          <w:lang w:eastAsia="ru-RU"/>
        </w:rPr>
        <w:t>- Воспитатель:</w:t>
      </w:r>
      <w:r w:rsidRPr="005148AF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 xml:space="preserve"> ребята поезд остановился, интересно почему? Давайте выйдем и </w:t>
      </w:r>
      <w:proofErr w:type="gramStart"/>
      <w:r w:rsidRPr="005148AF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посмотрим</w:t>
      </w:r>
      <w:proofErr w:type="gramEnd"/>
      <w:r w:rsidRPr="005148AF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 xml:space="preserve"> что же случилось?</w:t>
      </w:r>
      <w:r w:rsidRPr="005148AF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5148AF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 xml:space="preserve">- На </w:t>
      </w:r>
      <w:proofErr w:type="spellStart"/>
      <w:r w:rsidRPr="005148AF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интерактив</w:t>
      </w:r>
      <w:proofErr w:type="spellEnd"/>
      <w:r w:rsidRPr="005148AF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 xml:space="preserve"> выводится изображение (течет река).</w:t>
      </w:r>
      <w:r w:rsidRPr="005148AF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5148AF">
        <w:rPr>
          <w:rFonts w:ascii="Arial" w:eastAsia="Times New Roman" w:hAnsi="Arial" w:cs="Arial"/>
          <w:color w:val="000000"/>
          <w:sz w:val="32"/>
          <w:szCs w:val="32"/>
          <w:lang w:eastAsia="ru-RU"/>
        </w:rPr>
        <w:lastRenderedPageBreak/>
        <w:br/>
      </w:r>
      <w:r w:rsidRPr="005148AF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 xml:space="preserve">Ребята </w:t>
      </w:r>
      <w:proofErr w:type="gramStart"/>
      <w:r w:rsidRPr="005148AF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посмотрите</w:t>
      </w:r>
      <w:proofErr w:type="gramEnd"/>
      <w:r w:rsidRPr="005148AF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 xml:space="preserve"> какая широкая река! Как вы </w:t>
      </w:r>
      <w:proofErr w:type="gramStart"/>
      <w:r w:rsidRPr="005148AF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думаете</w:t>
      </w:r>
      <w:proofErr w:type="gramEnd"/>
      <w:r w:rsidRPr="005148AF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 xml:space="preserve"> что нужно сделать что бы поезд смог ехать дальше?</w:t>
      </w:r>
      <w:r w:rsidRPr="005148AF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5148AF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- Дети: нужно построить мостик.</w:t>
      </w:r>
      <w:r w:rsidRPr="005148AF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5148AF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- Дети строят мостик из кирпичиков.</w:t>
      </w:r>
      <w:r w:rsidRPr="005148AF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5148AF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5148AF">
        <w:rPr>
          <w:rFonts w:ascii="Arial" w:eastAsia="Times New Roman" w:hAnsi="Arial" w:cs="Arial"/>
          <w:b/>
          <w:bCs/>
          <w:color w:val="000000"/>
          <w:sz w:val="32"/>
          <w:lang w:eastAsia="ru-RU"/>
        </w:rPr>
        <w:t>Физкультминутка «</w:t>
      </w:r>
      <w:proofErr w:type="spellStart"/>
      <w:r w:rsidRPr="005148AF">
        <w:rPr>
          <w:rFonts w:ascii="Arial" w:eastAsia="Times New Roman" w:hAnsi="Arial" w:cs="Arial"/>
          <w:b/>
          <w:bCs/>
          <w:color w:val="000000"/>
          <w:sz w:val="32"/>
          <w:lang w:eastAsia="ru-RU"/>
        </w:rPr>
        <w:t>Потягунюшки</w:t>
      </w:r>
      <w:proofErr w:type="spellEnd"/>
      <w:r w:rsidRPr="005148AF">
        <w:rPr>
          <w:rFonts w:ascii="Arial" w:eastAsia="Times New Roman" w:hAnsi="Arial" w:cs="Arial"/>
          <w:b/>
          <w:bCs/>
          <w:color w:val="000000"/>
          <w:sz w:val="32"/>
          <w:lang w:eastAsia="ru-RU"/>
        </w:rPr>
        <w:t>»</w:t>
      </w:r>
      <w:r w:rsidRPr="005148AF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proofErr w:type="spellStart"/>
      <w:r w:rsidRPr="005148AF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Потягунюшки</w:t>
      </w:r>
      <w:proofErr w:type="spellEnd"/>
      <w:r w:rsidRPr="005148AF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 xml:space="preserve">, </w:t>
      </w:r>
      <w:proofErr w:type="spellStart"/>
      <w:r w:rsidRPr="005148AF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порастунюшки</w:t>
      </w:r>
      <w:proofErr w:type="spellEnd"/>
      <w:r w:rsidRPr="005148AF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5148AF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 xml:space="preserve">Поперек </w:t>
      </w:r>
      <w:proofErr w:type="spellStart"/>
      <w:r w:rsidRPr="005148AF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толстунюшки</w:t>
      </w:r>
      <w:proofErr w:type="spellEnd"/>
      <w:r w:rsidRPr="005148AF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,</w:t>
      </w:r>
      <w:r w:rsidRPr="005148AF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5148AF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 xml:space="preserve">А в ноги – </w:t>
      </w:r>
      <w:proofErr w:type="spellStart"/>
      <w:r w:rsidRPr="005148AF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ходунюшки</w:t>
      </w:r>
      <w:proofErr w:type="spellEnd"/>
      <w:r w:rsidRPr="005148AF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,</w:t>
      </w:r>
      <w:r w:rsidRPr="005148AF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5148AF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 xml:space="preserve">А в ручки – </w:t>
      </w:r>
      <w:proofErr w:type="spellStart"/>
      <w:r w:rsidRPr="005148AF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хватунюшки</w:t>
      </w:r>
      <w:proofErr w:type="spellEnd"/>
      <w:r w:rsidRPr="005148AF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,</w:t>
      </w:r>
      <w:r w:rsidRPr="005148AF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5148AF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 xml:space="preserve">А в ушки – </w:t>
      </w:r>
      <w:proofErr w:type="spellStart"/>
      <w:r w:rsidRPr="005148AF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слышунюшки</w:t>
      </w:r>
      <w:proofErr w:type="spellEnd"/>
      <w:r w:rsidRPr="005148AF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,</w:t>
      </w:r>
      <w:r w:rsidRPr="005148AF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5148AF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 xml:space="preserve">А в глазки – </w:t>
      </w:r>
      <w:proofErr w:type="spellStart"/>
      <w:r w:rsidRPr="005148AF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глядунюшки</w:t>
      </w:r>
      <w:proofErr w:type="spellEnd"/>
      <w:r w:rsidRPr="005148AF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,</w:t>
      </w:r>
      <w:r w:rsidRPr="005148AF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5148AF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А носик</w:t>
      </w:r>
      <w:proofErr w:type="gramStart"/>
      <w:r w:rsidRPr="005148AF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у-</w:t>
      </w:r>
      <w:proofErr w:type="gramEnd"/>
      <w:r w:rsidRPr="005148AF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 xml:space="preserve"> </w:t>
      </w:r>
      <w:proofErr w:type="spellStart"/>
      <w:r w:rsidRPr="005148AF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сопунюшки</w:t>
      </w:r>
      <w:proofErr w:type="spellEnd"/>
      <w:r w:rsidRPr="005148AF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,</w:t>
      </w:r>
      <w:r w:rsidRPr="005148AF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5148AF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А в ротик – говорок,</w:t>
      </w:r>
      <w:r w:rsidRPr="005148AF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5148AF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 xml:space="preserve">А в головку </w:t>
      </w:r>
      <w:proofErr w:type="spellStart"/>
      <w:r w:rsidRPr="005148AF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разумок</w:t>
      </w:r>
      <w:proofErr w:type="spellEnd"/>
      <w:r w:rsidRPr="005148AF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!</w:t>
      </w:r>
      <w:r w:rsidRPr="005148AF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5148AF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5148AF">
        <w:rPr>
          <w:rFonts w:ascii="Arial" w:eastAsia="Times New Roman" w:hAnsi="Arial" w:cs="Arial"/>
          <w:b/>
          <w:bCs/>
          <w:color w:val="000000"/>
          <w:sz w:val="32"/>
          <w:lang w:eastAsia="ru-RU"/>
        </w:rPr>
        <w:t>- Воспитатель</w:t>
      </w:r>
      <w:r w:rsidRPr="005148AF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: ребята вы таки молодцы такой хороши мостик построили, теперь наш поезд моет ехать дальше, но сначала нам нужно набрать водички для солнышка!</w:t>
      </w:r>
      <w:r w:rsidRPr="005148AF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5148AF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5148AF">
        <w:rPr>
          <w:rFonts w:ascii="Arial" w:eastAsia="Times New Roman" w:hAnsi="Arial" w:cs="Arial"/>
          <w:b/>
          <w:bCs/>
          <w:color w:val="000000"/>
          <w:sz w:val="32"/>
          <w:lang w:eastAsia="ru-RU"/>
        </w:rPr>
        <w:t>Дидактическая игра. «Собери капельки в ведерко»</w:t>
      </w:r>
      <w:r w:rsidRPr="005148AF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5148AF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 xml:space="preserve">С использованием </w:t>
      </w:r>
      <w:proofErr w:type="spellStart"/>
      <w:r w:rsidRPr="005148AF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потешки</w:t>
      </w:r>
      <w:proofErr w:type="spellEnd"/>
      <w:r w:rsidRPr="005148AF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 xml:space="preserve"> «Море-морюшко</w:t>
      </w:r>
      <w:proofErr w:type="gramStart"/>
      <w:r w:rsidRPr="005148AF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,»</w:t>
      </w:r>
      <w:proofErr w:type="gramEnd"/>
      <w:r w:rsidRPr="005148AF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5148AF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- Дети собирают большие капельки в большое ведерко, маленькие капельки в маленькое ведерко.</w:t>
      </w:r>
      <w:r w:rsidRPr="005148AF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5148AF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proofErr w:type="spellStart"/>
      <w:r w:rsidRPr="005148AF">
        <w:rPr>
          <w:rFonts w:ascii="Arial" w:eastAsia="Times New Roman" w:hAnsi="Arial" w:cs="Arial"/>
          <w:b/>
          <w:bCs/>
          <w:color w:val="000000"/>
          <w:sz w:val="32"/>
          <w:lang w:eastAsia="ru-RU"/>
        </w:rPr>
        <w:t>Потешка</w:t>
      </w:r>
      <w:proofErr w:type="spellEnd"/>
      <w:r w:rsidRPr="005148AF">
        <w:rPr>
          <w:rFonts w:ascii="Arial" w:eastAsia="Times New Roman" w:hAnsi="Arial" w:cs="Arial"/>
          <w:b/>
          <w:bCs/>
          <w:color w:val="000000"/>
          <w:sz w:val="32"/>
          <w:lang w:eastAsia="ru-RU"/>
        </w:rPr>
        <w:t>.</w:t>
      </w:r>
      <w:r w:rsidRPr="005148AF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5148AF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Море-морюшко,</w:t>
      </w:r>
      <w:r w:rsidRPr="005148AF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5148AF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Серебряное донышко,</w:t>
      </w:r>
      <w:r w:rsidRPr="005148AF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5148AF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Золотой бережок,</w:t>
      </w:r>
      <w:r w:rsidRPr="005148AF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5148AF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 xml:space="preserve">По волнам гони </w:t>
      </w:r>
      <w:proofErr w:type="spellStart"/>
      <w:r w:rsidRPr="005148AF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стружок</w:t>
      </w:r>
      <w:proofErr w:type="spellEnd"/>
      <w:r w:rsidRPr="005148AF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!</w:t>
      </w:r>
      <w:r w:rsidRPr="005148AF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5148AF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Легкое суденышко,</w:t>
      </w:r>
      <w:r w:rsidRPr="005148AF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5148AF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Золотое донышко,</w:t>
      </w:r>
      <w:r w:rsidRPr="005148AF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5148AF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 xml:space="preserve">Серебряное </w:t>
      </w:r>
      <w:proofErr w:type="spellStart"/>
      <w:r w:rsidRPr="005148AF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весельцо</w:t>
      </w:r>
      <w:proofErr w:type="spellEnd"/>
      <w:r w:rsidRPr="005148AF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,</w:t>
      </w:r>
      <w:r w:rsidRPr="005148AF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proofErr w:type="spellStart"/>
      <w:r w:rsidRPr="005148AF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lastRenderedPageBreak/>
        <w:t>Мыщатое</w:t>
      </w:r>
      <w:proofErr w:type="spellEnd"/>
      <w:r w:rsidRPr="005148AF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 xml:space="preserve"> деревцо,</w:t>
      </w:r>
      <w:r w:rsidRPr="005148AF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5148AF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 xml:space="preserve">Зеленые </w:t>
      </w:r>
      <w:proofErr w:type="spellStart"/>
      <w:r w:rsidRPr="005148AF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трали</w:t>
      </w:r>
      <w:proofErr w:type="spellEnd"/>
      <w:r w:rsidRPr="005148AF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.</w:t>
      </w:r>
      <w:r w:rsidRPr="005148AF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5148AF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 xml:space="preserve">Плыви, суденышко, </w:t>
      </w:r>
      <w:proofErr w:type="spellStart"/>
      <w:r w:rsidRPr="005148AF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подале</w:t>
      </w:r>
      <w:proofErr w:type="spellEnd"/>
      <w:r w:rsidRPr="005148AF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!</w:t>
      </w:r>
      <w:r w:rsidRPr="005148AF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5148AF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5148AF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- Дети собрали капели и построились паровозиком поехали дальше к солнышку.</w:t>
      </w:r>
      <w:r w:rsidRPr="005148AF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5148AF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5148AF">
        <w:rPr>
          <w:rFonts w:ascii="Arial" w:eastAsia="Times New Roman" w:hAnsi="Arial" w:cs="Arial"/>
          <w:b/>
          <w:bCs/>
          <w:color w:val="000000"/>
          <w:sz w:val="32"/>
          <w:lang w:eastAsia="ru-RU"/>
        </w:rPr>
        <w:t xml:space="preserve">- </w:t>
      </w:r>
      <w:proofErr w:type="spellStart"/>
      <w:r w:rsidRPr="005148AF">
        <w:rPr>
          <w:rFonts w:ascii="Arial" w:eastAsia="Times New Roman" w:hAnsi="Arial" w:cs="Arial"/>
          <w:b/>
          <w:bCs/>
          <w:color w:val="000000"/>
          <w:sz w:val="32"/>
          <w:lang w:eastAsia="ru-RU"/>
        </w:rPr>
        <w:t>Потешка</w:t>
      </w:r>
      <w:proofErr w:type="spellEnd"/>
      <w:r w:rsidRPr="005148AF">
        <w:rPr>
          <w:rFonts w:ascii="Arial" w:eastAsia="Times New Roman" w:hAnsi="Arial" w:cs="Arial"/>
          <w:b/>
          <w:bCs/>
          <w:color w:val="000000"/>
          <w:sz w:val="32"/>
          <w:lang w:eastAsia="ru-RU"/>
        </w:rPr>
        <w:t xml:space="preserve"> про поезд.</w:t>
      </w:r>
      <w:r w:rsidRPr="005148AF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5148AF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Вот поезд наш едет,</w:t>
      </w:r>
      <w:r w:rsidRPr="005148AF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5148AF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Ребят он повез</w:t>
      </w:r>
      <w:r w:rsidRPr="005148AF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5148AF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Колеса стучат,</w:t>
      </w:r>
      <w:r w:rsidRPr="005148AF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5148AF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 xml:space="preserve">Далеко </w:t>
      </w:r>
      <w:proofErr w:type="gramStart"/>
      <w:r w:rsidRPr="005148AF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–д</w:t>
      </w:r>
      <w:proofErr w:type="gramEnd"/>
      <w:r w:rsidRPr="005148AF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алеко.</w:t>
      </w:r>
      <w:r w:rsidRPr="005148AF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5148AF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А в поезде этом</w:t>
      </w:r>
      <w:proofErr w:type="gramStart"/>
      <w:r w:rsidRPr="005148AF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5148AF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Н</w:t>
      </w:r>
      <w:proofErr w:type="gramEnd"/>
      <w:r w:rsidRPr="005148AF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о вот остановка</w:t>
      </w:r>
      <w:r w:rsidRPr="005148AF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5148AF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Ребята сидят.</w:t>
      </w:r>
      <w:r w:rsidRPr="005148AF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5148AF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Кто хочет слезать?</w:t>
      </w:r>
      <w:r w:rsidRPr="005148AF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5148AF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Чу-чу-чу, чу-чу-чу.</w:t>
      </w:r>
      <w:r w:rsidRPr="005148AF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5148AF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Вставайте ребята,</w:t>
      </w:r>
      <w:r w:rsidRPr="005148AF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5148AF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Бежит паровоз</w:t>
      </w:r>
      <w:proofErr w:type="gramStart"/>
      <w:r w:rsidRPr="005148AF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5148AF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П</w:t>
      </w:r>
      <w:proofErr w:type="gramEnd"/>
      <w:r w:rsidRPr="005148AF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ойдемте гулять!</w:t>
      </w:r>
      <w:r w:rsidRPr="005148AF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5148AF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Далеко – далеко.</w:t>
      </w:r>
      <w:r w:rsidRPr="005148AF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5148AF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5148AF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- Дети приехали к солнышку.</w:t>
      </w:r>
      <w:r w:rsidRPr="005148AF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5148AF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5148AF">
        <w:rPr>
          <w:rFonts w:ascii="Arial" w:eastAsia="Times New Roman" w:hAnsi="Arial" w:cs="Arial"/>
          <w:b/>
          <w:bCs/>
          <w:color w:val="000000"/>
          <w:sz w:val="32"/>
          <w:lang w:eastAsia="ru-RU"/>
        </w:rPr>
        <w:t>- Воспитатель:</w:t>
      </w:r>
      <w:r w:rsidRPr="005148AF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 xml:space="preserve"> детки вот мы и </w:t>
      </w:r>
      <w:proofErr w:type="gramStart"/>
      <w:r w:rsidRPr="005148AF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добрались до солнышка давайте вспомним</w:t>
      </w:r>
      <w:proofErr w:type="gramEnd"/>
      <w:r w:rsidRPr="005148AF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 xml:space="preserve"> </w:t>
      </w:r>
      <w:proofErr w:type="spellStart"/>
      <w:r w:rsidRPr="005148AF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потешку</w:t>
      </w:r>
      <w:proofErr w:type="spellEnd"/>
      <w:r w:rsidRPr="005148AF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 xml:space="preserve"> про водичку и покажем солнышку как нужно умываться.</w:t>
      </w:r>
      <w:r w:rsidRPr="005148AF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5148AF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proofErr w:type="spellStart"/>
      <w:r w:rsidRPr="005148AF">
        <w:rPr>
          <w:rFonts w:ascii="Arial" w:eastAsia="Times New Roman" w:hAnsi="Arial" w:cs="Arial"/>
          <w:b/>
          <w:bCs/>
          <w:color w:val="000000"/>
          <w:sz w:val="32"/>
          <w:lang w:eastAsia="ru-RU"/>
        </w:rPr>
        <w:t>Потешка</w:t>
      </w:r>
      <w:proofErr w:type="spellEnd"/>
      <w:r w:rsidRPr="005148AF">
        <w:rPr>
          <w:rFonts w:ascii="Arial" w:eastAsia="Times New Roman" w:hAnsi="Arial" w:cs="Arial"/>
          <w:b/>
          <w:bCs/>
          <w:color w:val="000000"/>
          <w:sz w:val="32"/>
          <w:lang w:eastAsia="ru-RU"/>
        </w:rPr>
        <w:t xml:space="preserve"> - про водичку.</w:t>
      </w:r>
      <w:r w:rsidRPr="005148AF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5148AF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Ай, лады, лады, лады,</w:t>
      </w:r>
      <w:r w:rsidRPr="005148AF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5148AF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Не боимся мы воды!</w:t>
      </w:r>
      <w:r w:rsidRPr="005148AF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5148AF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Чистая водичка</w:t>
      </w:r>
      <w:proofErr w:type="gramStart"/>
      <w:r w:rsidRPr="005148AF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5148AF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У</w:t>
      </w:r>
      <w:proofErr w:type="gramEnd"/>
      <w:r w:rsidRPr="005148AF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моет наше личико,</w:t>
      </w:r>
      <w:r w:rsidRPr="005148AF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5148AF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Вымоет ладошки,</w:t>
      </w:r>
      <w:r w:rsidRPr="005148AF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5148AF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lastRenderedPageBreak/>
        <w:t>Намочит нас немножко,</w:t>
      </w:r>
      <w:r w:rsidRPr="005148AF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5148AF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Ай, лады, лады, лады,</w:t>
      </w:r>
      <w:r w:rsidRPr="005148AF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5148AF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Не боимся мы воды!</w:t>
      </w:r>
      <w:r w:rsidRPr="005148AF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5148AF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Чисто умываемся,</w:t>
      </w:r>
      <w:r w:rsidRPr="005148AF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5148AF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Маме улыбаемся!</w:t>
      </w:r>
      <w:r w:rsidRPr="005148AF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5148AF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Вот и научились мы улыбаться, пора возвращаться в садик.</w:t>
      </w:r>
    </w:p>
    <w:p w:rsidR="00BF50F0" w:rsidRDefault="006800CA" w:rsidP="006800CA"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="00A56E44">
        <w:rPr>
          <w:rFonts w:ascii="Arial" w:eastAsia="Times New Roman" w:hAnsi="Arial" w:cs="Arial"/>
          <w:noProof/>
          <w:color w:val="000000"/>
          <w:sz w:val="32"/>
          <w:szCs w:val="32"/>
          <w:lang w:eastAsia="ru-RU"/>
        </w:rPr>
        <w:drawing>
          <wp:inline distT="0" distB="0" distL="0" distR="0">
            <wp:extent cx="5311775" cy="3959316"/>
            <wp:effectExtent l="19050" t="0" r="3175" b="0"/>
            <wp:docPr id="3" name="Рисунок 2" descr="I:\DCIM\112_PANA\P11204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DCIM\112_PANA\P1120447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1775" cy="39593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="00A56E44">
        <w:rPr>
          <w:noProof/>
          <w:lang w:eastAsia="ru-RU"/>
        </w:rPr>
        <w:drawing>
          <wp:inline distT="0" distB="0" distL="0" distR="0">
            <wp:extent cx="5311775" cy="2905125"/>
            <wp:effectExtent l="19050" t="0" r="3175" b="0"/>
            <wp:docPr id="4" name="Рисунок 3" descr="I:\DCIM\112_PANA\P11204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:\DCIM\112_PANA\P1120458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1775" cy="290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F50F0" w:rsidSect="00BF50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00CA"/>
    <w:rsid w:val="004242A6"/>
    <w:rsid w:val="004A7A76"/>
    <w:rsid w:val="006800CA"/>
    <w:rsid w:val="008938CC"/>
    <w:rsid w:val="008E1578"/>
    <w:rsid w:val="00A56E44"/>
    <w:rsid w:val="00BF5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0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0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00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0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роб</cp:lastModifiedBy>
  <cp:revision>5</cp:revision>
  <dcterms:created xsi:type="dcterms:W3CDTF">2019-11-16T13:40:00Z</dcterms:created>
  <dcterms:modified xsi:type="dcterms:W3CDTF">2019-12-09T11:48:00Z</dcterms:modified>
</cp:coreProperties>
</file>