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07" w:rsidRDefault="00C92E7D" w:rsidP="00601707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28"/>
        </w:rPr>
      </w:pPr>
      <w:r w:rsidRPr="00601707">
        <w:rPr>
          <w:b/>
          <w:i/>
          <w:color w:val="000000"/>
          <w:sz w:val="32"/>
          <w:szCs w:val="28"/>
        </w:rPr>
        <w:t xml:space="preserve">Консультация </w:t>
      </w:r>
    </w:p>
    <w:p w:rsidR="00C92E7D" w:rsidRPr="00601707" w:rsidRDefault="00C92E7D" w:rsidP="00601707">
      <w:pPr>
        <w:pStyle w:val="a3"/>
        <w:spacing w:before="0" w:beforeAutospacing="0" w:after="120" w:afterAutospacing="0"/>
        <w:jc w:val="center"/>
        <w:rPr>
          <w:b/>
          <w:i/>
          <w:color w:val="000000"/>
          <w:sz w:val="32"/>
          <w:szCs w:val="28"/>
        </w:rPr>
      </w:pPr>
      <w:r w:rsidRPr="00601707">
        <w:rPr>
          <w:b/>
          <w:i/>
          <w:color w:val="000000"/>
          <w:sz w:val="32"/>
          <w:szCs w:val="28"/>
        </w:rPr>
        <w:t>для родителей  «Воспитываем маленького гражданина»</w:t>
      </w:r>
    </w:p>
    <w:p w:rsidR="00C92E7D" w:rsidRPr="00601707" w:rsidRDefault="00C92E7D" w:rsidP="00601707">
      <w:pPr>
        <w:pStyle w:val="a3"/>
        <w:tabs>
          <w:tab w:val="left" w:pos="5175"/>
        </w:tabs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01707">
        <w:rPr>
          <w:color w:val="000000"/>
          <w:sz w:val="28"/>
          <w:szCs w:val="28"/>
        </w:rPr>
        <w:t xml:space="preserve">                           </w:t>
      </w:r>
      <w:r w:rsidRPr="00601707">
        <w:rPr>
          <w:b/>
          <w:color w:val="000000"/>
          <w:sz w:val="28"/>
          <w:szCs w:val="28"/>
        </w:rPr>
        <w:t>Воспитатель: Боровикова В.Н.</w:t>
      </w:r>
    </w:p>
    <w:p w:rsidR="00C92E7D" w:rsidRPr="00C92E7D" w:rsidRDefault="00601707" w:rsidP="00601707">
      <w:pPr>
        <w:pStyle w:val="a3"/>
        <w:tabs>
          <w:tab w:val="left" w:pos="21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 w:rsidR="00C92E7D" w:rsidRPr="00C92E7D">
        <w:rPr>
          <w:sz w:val="28"/>
          <w:szCs w:val="28"/>
        </w:rPr>
        <w:t>К.Ушинский</w:t>
      </w:r>
      <w:proofErr w:type="spellEnd"/>
      <w:r w:rsidR="00C92E7D" w:rsidRPr="00C92E7D">
        <w:rPr>
          <w:sz w:val="28"/>
          <w:szCs w:val="28"/>
        </w:rPr>
        <w:t xml:space="preserve"> писал: «</w:t>
      </w:r>
      <w:proofErr w:type="spellStart"/>
      <w:r w:rsidR="00C92E7D" w:rsidRPr="00C92E7D">
        <w:rPr>
          <w:sz w:val="28"/>
          <w:szCs w:val="28"/>
        </w:rPr>
        <w:t>Ребенку</w:t>
      </w:r>
      <w:proofErr w:type="spellEnd"/>
      <w:r w:rsidR="00C92E7D" w:rsidRPr="00C92E7D">
        <w:rPr>
          <w:sz w:val="28"/>
          <w:szCs w:val="28"/>
        </w:rPr>
        <w:t xml:space="preserve">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</w:t>
      </w:r>
    </w:p>
    <w:p w:rsidR="008702C9" w:rsidRPr="00C92E7D" w:rsidRDefault="008702C9" w:rsidP="00601707">
      <w:pPr>
        <w:pStyle w:val="a3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C92E7D">
        <w:rPr>
          <w:color w:val="000000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 и высоконравственных детей.</w:t>
      </w:r>
      <w:r w:rsidR="00C92E7D">
        <w:rPr>
          <w:color w:val="000000"/>
          <w:sz w:val="28"/>
          <w:szCs w:val="28"/>
        </w:rPr>
        <w:t xml:space="preserve">  </w:t>
      </w:r>
      <w:r w:rsidR="00C92E7D" w:rsidRPr="00C92E7D">
        <w:rPr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  <w:r w:rsidR="00C92E7D">
        <w:rPr>
          <w:sz w:val="28"/>
          <w:szCs w:val="28"/>
        </w:rPr>
        <w:t xml:space="preserve">  </w:t>
      </w:r>
      <w:r w:rsidRPr="00C92E7D">
        <w:rPr>
          <w:color w:val="000000"/>
          <w:sz w:val="28"/>
          <w:szCs w:val="28"/>
        </w:rPr>
        <w:t>Существуют разнообразные формы воспитания у детей патриотических чувств. Это беседы о Родине, о родном</w:t>
      </w:r>
      <w:r w:rsidR="00C92E7D">
        <w:rPr>
          <w:color w:val="000000"/>
          <w:sz w:val="28"/>
          <w:szCs w:val="28"/>
        </w:rPr>
        <w:t xml:space="preserve">  селе</w:t>
      </w:r>
      <w:r w:rsidRPr="00C92E7D">
        <w:rPr>
          <w:color w:val="000000"/>
          <w:sz w:val="28"/>
          <w:szCs w:val="28"/>
        </w:rPr>
        <w:t>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  <w:r w:rsidR="00C92E7D">
        <w:rPr>
          <w:color w:val="000000"/>
          <w:sz w:val="28"/>
          <w:szCs w:val="28"/>
        </w:rPr>
        <w:t xml:space="preserve"> </w:t>
      </w:r>
    </w:p>
    <w:p w:rsidR="008702C9" w:rsidRDefault="008702C9" w:rsidP="0060170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Особых усилий в период дошкольного детства требует формирование отношения ребенка к другим людям, природе, культуре своего и других народов. Именно этот аспект педагогической работы определяет в конечном счете эффективность всех затрат на гражданское воспитание в будущем.</w:t>
      </w:r>
    </w:p>
    <w:p w:rsidR="008702C9" w:rsidRDefault="008702C9" w:rsidP="0060170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Методы и приёмы патриотического воспитания разнообразны, но они обязательно должны учитывать психологические особенности дошкольника (эмоциональное восприятие окружающего, образность и конкретность мышления, глубину и обострённость первых чувств, отсутствие в полной мере «чувства истории», понимание социальных явлений и др.)</w:t>
      </w:r>
    </w:p>
    <w:p w:rsidR="008702C9" w:rsidRDefault="008702C9" w:rsidP="0060170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 w:rsidR="00601707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Взрослые (педагоги и родители) должны учитывать, что воспитывать любовь к Родине, родному </w:t>
      </w:r>
      <w:r w:rsidR="00C92E7D">
        <w:rPr>
          <w:rStyle w:val="c0"/>
          <w:color w:val="000000"/>
          <w:sz w:val="28"/>
          <w:szCs w:val="28"/>
        </w:rPr>
        <w:t xml:space="preserve">селу </w:t>
      </w:r>
      <w:r>
        <w:rPr>
          <w:rStyle w:val="c0"/>
          <w:color w:val="000000"/>
          <w:sz w:val="28"/>
          <w:szCs w:val="28"/>
        </w:rPr>
        <w:t xml:space="preserve">(как начал патриотизма и </w:t>
      </w:r>
      <w:r w:rsidR="00C92E7D">
        <w:rPr>
          <w:rStyle w:val="c0"/>
          <w:color w:val="000000"/>
          <w:sz w:val="28"/>
          <w:szCs w:val="28"/>
        </w:rPr>
        <w:t>первых чу</w:t>
      </w:r>
      <w:proofErr w:type="gramStart"/>
      <w:r w:rsidR="00C92E7D">
        <w:rPr>
          <w:rStyle w:val="c0"/>
          <w:color w:val="000000"/>
          <w:sz w:val="28"/>
          <w:szCs w:val="28"/>
        </w:rPr>
        <w:t>вств гр</w:t>
      </w:r>
      <w:proofErr w:type="gramEnd"/>
      <w:r w:rsidR="00C92E7D">
        <w:rPr>
          <w:rStyle w:val="c0"/>
          <w:color w:val="000000"/>
          <w:sz w:val="28"/>
          <w:szCs w:val="28"/>
        </w:rPr>
        <w:t>ажданственности</w:t>
      </w:r>
      <w:r>
        <w:rPr>
          <w:rStyle w:val="c0"/>
          <w:color w:val="000000"/>
          <w:sz w:val="28"/>
          <w:szCs w:val="28"/>
        </w:rPr>
        <w:t xml:space="preserve">) </w:t>
      </w:r>
      <w:r w:rsidR="00C92E7D"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значит связывать воспитательную работу с окружающей социальной действительностью, жизнью и теми ближайшими и доступными объектами, которыми окружают ребёнка.</w:t>
      </w:r>
    </w:p>
    <w:p w:rsidR="008702C9" w:rsidRDefault="008702C9" w:rsidP="0060170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Наиболее интересные и результативные формы работы с детьми это </w:t>
      </w:r>
      <w:r w:rsidR="00C92E7D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прогулки, экскурсии, наблюдения, объяснения, побуждающие детей к различной деятельности (игровой, словесной, продуктивной и др.) Прекрасные возможности в воспитании патриотизма представляет знакомство малыша с традициями, обычаями, бытом и прикладным искусством, фольклором России.</w:t>
      </w:r>
    </w:p>
    <w:p w:rsidR="008702C9" w:rsidRDefault="008702C9" w:rsidP="0060170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601707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  Не стоит забывать в общении с детьми о великой русской литературе, поэзии А.С.Пушкина, А.А.Фета, Ф.И.Тютчева, А.А.Блока, С.А.Есенина и др.     Необходимо формировать уважени</w:t>
      </w:r>
      <w:r w:rsidR="006F50DE">
        <w:rPr>
          <w:rStyle w:val="c0"/>
          <w:color w:val="000000"/>
          <w:sz w:val="28"/>
          <w:szCs w:val="28"/>
        </w:rPr>
        <w:t>е к государственной символике (</w:t>
      </w:r>
      <w:r>
        <w:rPr>
          <w:rStyle w:val="c0"/>
          <w:color w:val="000000"/>
          <w:sz w:val="28"/>
          <w:szCs w:val="28"/>
        </w:rPr>
        <w:t>Гимну, Флагу, Гербу России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color w:val="000000"/>
          <w:sz w:val="28"/>
          <w:szCs w:val="28"/>
        </w:rPr>
        <w:t>, чувство гордости за успехи россиян, интерес к жизни разных народов, их истории, культуре</w:t>
      </w:r>
      <w:r w:rsidR="006F50DE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8702C9" w:rsidRDefault="008702C9" w:rsidP="0060170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 w:rsidR="00601707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В День Победы 9мая посетите памятные мемориалы, принесите цветы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старайтесь сделать такие экскурсии семейной традицией.</w:t>
      </w:r>
    </w:p>
    <w:p w:rsidR="008702C9" w:rsidRDefault="008702C9" w:rsidP="0060170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601707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 Учитывая детские интересы и любознательность, взрослые должны руководить процессом ознакомления с явлениями общественной жизни. Они расширяют сферу интересов ребёнка, заранее обдумывая, какие дать ему знания, какими событиями </w:t>
      </w:r>
      <w:r>
        <w:rPr>
          <w:rStyle w:val="c0"/>
          <w:color w:val="000000"/>
          <w:sz w:val="28"/>
          <w:szCs w:val="28"/>
        </w:rPr>
        <w:lastRenderedPageBreak/>
        <w:t>познакомить. Советуем проверить, узнает ли ваш ребёнок по фотографиям и иллюстрациям Москву</w:t>
      </w:r>
      <w:r w:rsidR="006F50DE">
        <w:rPr>
          <w:rStyle w:val="c0"/>
          <w:color w:val="000000"/>
          <w:sz w:val="28"/>
          <w:szCs w:val="28"/>
        </w:rPr>
        <w:t>, известных на всю страну людей (</w:t>
      </w:r>
      <w:r>
        <w:rPr>
          <w:rStyle w:val="c0"/>
          <w:color w:val="000000"/>
          <w:sz w:val="28"/>
          <w:szCs w:val="28"/>
        </w:rPr>
        <w:t>героев, космонавтов, писателей, учёных,  композиторов, художников); знаком ли он с достопримечательностями родного края.</w:t>
      </w:r>
    </w:p>
    <w:p w:rsidR="008702C9" w:rsidRPr="006F50DE" w:rsidRDefault="008702C9" w:rsidP="0060170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0DE">
        <w:rPr>
          <w:rFonts w:ascii="Times New Roman" w:hAnsi="Times New Roman" w:cs="Times New Roman"/>
          <w:sz w:val="28"/>
          <w:szCs w:val="28"/>
        </w:rPr>
        <w:t>Формировать у детей чувство патриотизма, воспитывать элементы гражданских чувств и общественных отношений, является непосредственной задачей в образовательной деятельности каждого педагога.  Для этого необходима целенаправленная работа взрослых: воспитателей и родителей. Патриотическое воспитание должно находиться в единстве и взаимосвязи с умственным, трудовым и эстетическим воспитанием и осуществляться как в образовательной деятельности, так и в повседневной жизни.</w:t>
      </w:r>
    </w:p>
    <w:p w:rsidR="00601707" w:rsidRDefault="00601707" w:rsidP="006017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Быть патриотом своей страны - значит принимать близко к сердцу её интересы, заботы, горести и радости; чувствовать себя ответственным за всё, что в ней происходит. </w:t>
      </w:r>
    </w:p>
    <w:p w:rsidR="00601707" w:rsidRDefault="00601707" w:rsidP="006017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c0"/>
          <w:color w:val="000000"/>
          <w:sz w:val="28"/>
          <w:szCs w:val="28"/>
        </w:rPr>
      </w:pPr>
    </w:p>
    <w:p w:rsidR="008702C9" w:rsidRDefault="00601707" w:rsidP="006017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Times" w:hAnsi="Times" w:cs="Times"/>
          <w:color w:val="999999"/>
          <w:sz w:val="21"/>
          <w:szCs w:val="21"/>
        </w:rPr>
      </w:pPr>
      <w:bookmarkStart w:id="0" w:name="_GoBack"/>
      <w:bookmarkEnd w:id="0"/>
      <w:r w:rsidRPr="00601707">
        <w:rPr>
          <w:rStyle w:val="c0"/>
          <w:b/>
          <w:i/>
          <w:color w:val="000000"/>
          <w:sz w:val="28"/>
          <w:szCs w:val="28"/>
        </w:rPr>
        <w:t>Помните, что отношение к Родине, её истории, культуре, языку передаётся от родителей к детям</w:t>
      </w:r>
      <w:r>
        <w:rPr>
          <w:rStyle w:val="c0"/>
          <w:color w:val="000000"/>
          <w:sz w:val="28"/>
          <w:szCs w:val="28"/>
        </w:rPr>
        <w:t>.</w:t>
      </w:r>
    </w:p>
    <w:p w:rsidR="008702C9" w:rsidRDefault="008702C9" w:rsidP="00601707">
      <w:pPr>
        <w:spacing w:after="120" w:line="240" w:lineRule="auto"/>
        <w:jc w:val="both"/>
      </w:pPr>
    </w:p>
    <w:sectPr w:rsidR="008702C9" w:rsidSect="00601707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76"/>
    <w:rsid w:val="00370123"/>
    <w:rsid w:val="004B6776"/>
    <w:rsid w:val="00601707"/>
    <w:rsid w:val="006F50DE"/>
    <w:rsid w:val="008702C9"/>
    <w:rsid w:val="00985D58"/>
    <w:rsid w:val="00C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7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2C9"/>
  </w:style>
  <w:style w:type="paragraph" w:styleId="a3">
    <w:name w:val="Normal (Web)"/>
    <w:basedOn w:val="a"/>
    <w:uiPriority w:val="99"/>
    <w:unhideWhenUsed/>
    <w:rsid w:val="0087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 </cp:lastModifiedBy>
  <cp:revision>4</cp:revision>
  <dcterms:created xsi:type="dcterms:W3CDTF">2020-01-28T02:28:00Z</dcterms:created>
  <dcterms:modified xsi:type="dcterms:W3CDTF">2020-01-28T04:42:00Z</dcterms:modified>
</cp:coreProperties>
</file>