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D3" w:rsidRDefault="00BD6C82" w:rsidP="007766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6D3">
        <w:rPr>
          <w:rFonts w:ascii="Times New Roman" w:hAnsi="Times New Roman" w:cs="Times New Roman"/>
          <w:sz w:val="40"/>
          <w:szCs w:val="40"/>
          <w:lang w:eastAsia="ru-RU"/>
        </w:rPr>
        <w:t>Консультация для родителей о важности использования водителями детских удерживающих устройств</w:t>
      </w:r>
      <w:r w:rsidRPr="00BD6C82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  <w:t>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– самые беззащитные участники дорожного движения. Если с ними что-то случается в дороге, в этом всегда виноваты взрослые.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</w:t>
      </w:r>
      <w:proofErr w:type="gramStart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Поэтому при перевозке детей необходимо использовать детские удерживающие устройства (ДУУ), самыми надежными из которых признаны детские </w:t>
      </w:r>
      <w:proofErr w:type="spellStart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автокресла</w:t>
      </w:r>
      <w:proofErr w:type="spellEnd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2007 года, согласно Правилам дорожного движения РФ, использование ДУУ при поездках с детьми до 12 лет обязательно.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Согласно данным ВЦИОМ, в нашей стране 51% родителей детей до 12 лет имеют </w:t>
      </w:r>
      <w:proofErr w:type="spellStart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автокресла</w:t>
      </w:r>
      <w:proofErr w:type="spellEnd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всегда используют их – только 23%.. Нет кресла – нет поездки.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п.22.9 Правил дорожного движения Российской Федерации - «перевозка детей до 12 – летнего возраста в транспортных средствах,</w:t>
      </w:r>
    </w:p>
    <w:p w:rsidR="00BD6C82" w:rsidRPr="00BD6C82" w:rsidRDefault="00BD6C82" w:rsidP="00BD6C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означает, что теперь водители обязаны перевозить детей от 0 до 12 лет пристегнутыми в </w:t>
      </w:r>
      <w:proofErr w:type="spellStart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автокреслах</w:t>
      </w:r>
      <w:proofErr w:type="spellEnd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proofErr w:type="gramStart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автолюльках</w:t>
      </w:r>
      <w:proofErr w:type="spellEnd"/>
      <w:proofErr w:type="gramEnd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и на заднем сиденье автомобиля.!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Группа 1: Эти кресла, как правило, имеют несколько положений наклона (для бодрствования и сна).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Группа 2: Для детей постарше выпускаются кресла, которые предусматривают по мере роста ребенка переход от использования внутренних ремней кресла к </w:t>
      </w:r>
      <w:proofErr w:type="gramStart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внешним</w:t>
      </w:r>
      <w:proofErr w:type="gramEnd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автомобильным. В дальнейшем с ростом ребенка спинку такого </w:t>
      </w:r>
      <w:proofErr w:type="spellStart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автокресла</w:t>
      </w:r>
      <w:proofErr w:type="spellEnd"/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снять, оставив только сиденье.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Группа 3: 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Доказано, что перевозить детей таким способом почти на 70 % безопаснее, чем лицом по ходу движения.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наконец: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разрешайте ребенку стоять за спиной водителя, между спинками передних сидений.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пристегивайте взрослого и ребенка одним ремнем.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оставляйте в салоне незакрепленные тяжелые предметы. При столкновении они превращаются в опасный снаряд.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разрешайте ребенку сидеть на заднем сиденье спиной по ходу движения: при столкновении малыш упадет затылком вперед.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Не устанавливайте кресло между передними сиденьями. Конечно, в таком положении у малыша будет хороший обзор. Но, во-первых, это самое опасное место в машине. Во-вторых, между сиденьями вы не сможете надежно его закрепить</w:t>
      </w:r>
      <w:r w:rsidRPr="00BD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D5D57" w:rsidRDefault="00FD5D57"/>
    <w:sectPr w:rsidR="00FD5D57" w:rsidSect="008035AD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82"/>
    <w:rsid w:val="00181701"/>
    <w:rsid w:val="003C3ECA"/>
    <w:rsid w:val="007766D3"/>
    <w:rsid w:val="008035AD"/>
    <w:rsid w:val="008A2495"/>
    <w:rsid w:val="00AD02BF"/>
    <w:rsid w:val="00BD6C82"/>
    <w:rsid w:val="00FD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2020-10-19T07:12:00Z</dcterms:created>
  <dcterms:modified xsi:type="dcterms:W3CDTF">2020-11-12T10:31:00Z</dcterms:modified>
</cp:coreProperties>
</file>