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F8" w:rsidRPr="00F869F8" w:rsidRDefault="00F869F8" w:rsidP="00F869F8">
      <w:pPr>
        <w:pStyle w:val="20"/>
        <w:shd w:val="clear" w:color="auto" w:fill="auto"/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9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869F8" w:rsidRPr="00F869F8" w:rsidRDefault="00F869F8" w:rsidP="00F869F8">
      <w:pPr>
        <w:pStyle w:val="20"/>
        <w:shd w:val="clear" w:color="auto" w:fill="auto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9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69F8"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 w:rsidRPr="00F869F8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869F8" w:rsidRPr="00F869F8" w:rsidRDefault="00F869F8" w:rsidP="00F869F8">
      <w:pPr>
        <w:pStyle w:val="20"/>
        <w:shd w:val="clear" w:color="auto" w:fill="auto"/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69F8" w:rsidRPr="00F869F8" w:rsidRDefault="00F869F8" w:rsidP="00F869F8">
      <w:pPr>
        <w:pStyle w:val="20"/>
        <w:shd w:val="clear" w:color="auto" w:fill="auto"/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847" w:type="dxa"/>
        <w:tblLook w:val="04A0"/>
      </w:tblPr>
      <w:tblGrid>
        <w:gridCol w:w="6062"/>
        <w:gridCol w:w="4785"/>
      </w:tblGrid>
      <w:tr w:rsidR="00F647B4" w:rsidRPr="0048632A" w:rsidTr="00F647B4">
        <w:tc>
          <w:tcPr>
            <w:tcW w:w="6062" w:type="dxa"/>
          </w:tcPr>
          <w:p w:rsidR="00F647B4" w:rsidRPr="009B3E27" w:rsidRDefault="00F647B4" w:rsidP="00F647B4">
            <w:pPr>
              <w:contextualSpacing/>
            </w:pPr>
          </w:p>
        </w:tc>
        <w:tc>
          <w:tcPr>
            <w:tcW w:w="4785" w:type="dxa"/>
          </w:tcPr>
          <w:p w:rsidR="00F647B4" w:rsidRPr="00F737FF" w:rsidRDefault="00F647B4" w:rsidP="00F647B4">
            <w:pPr>
              <w:pStyle w:val="a3"/>
              <w:spacing w:before="0" w:beforeAutospacing="0" w:after="0" w:afterAutospacing="0"/>
              <w:ind w:firstLine="6210"/>
              <w:jc w:val="both"/>
              <w:rPr>
                <w:color w:val="000000"/>
              </w:rPr>
            </w:pPr>
            <w:proofErr w:type="spellStart"/>
            <w:r w:rsidRPr="00F737FF">
              <w:rPr>
                <w:color w:val="000000"/>
              </w:rPr>
              <w:t>У</w:t>
            </w:r>
            <w:r>
              <w:rPr>
                <w:color w:val="000000"/>
              </w:rPr>
              <w:t>У</w:t>
            </w:r>
            <w:r w:rsidRPr="00F737FF">
              <w:rPr>
                <w:color w:val="000000"/>
              </w:rPr>
              <w:t>тверждено</w:t>
            </w:r>
            <w:proofErr w:type="spellEnd"/>
            <w:r w:rsidRPr="00F737FF">
              <w:rPr>
                <w:color w:val="000000"/>
              </w:rPr>
              <w:t xml:space="preserve"> приказом</w:t>
            </w:r>
          </w:p>
          <w:p w:rsidR="00F647B4" w:rsidRPr="00F737FF" w:rsidRDefault="00F647B4" w:rsidP="00F647B4">
            <w:pPr>
              <w:pStyle w:val="a3"/>
              <w:spacing w:before="0" w:beforeAutospacing="0" w:after="0" w:afterAutospacing="0"/>
              <w:ind w:firstLine="6210"/>
              <w:jc w:val="both"/>
              <w:rPr>
                <w:color w:val="000000"/>
              </w:rPr>
            </w:pPr>
            <w:proofErr w:type="spellStart"/>
            <w:r w:rsidRPr="00F737FF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Pr="00F737FF">
              <w:rPr>
                <w:color w:val="000000"/>
              </w:rPr>
              <w:t>т</w:t>
            </w:r>
            <w:proofErr w:type="spellEnd"/>
            <w:r w:rsidRPr="00F737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«__»________2015</w:t>
            </w:r>
            <w:r w:rsidRPr="00F737FF">
              <w:rPr>
                <w:color w:val="000000"/>
              </w:rPr>
              <w:t xml:space="preserve"> года №</w:t>
            </w:r>
            <w:proofErr w:type="spellStart"/>
            <w:r>
              <w:rPr>
                <w:color w:val="000000"/>
              </w:rPr>
              <w:t>___</w:t>
            </w:r>
            <w:proofErr w:type="gramStart"/>
            <w:r>
              <w:rPr>
                <w:color w:val="000000"/>
              </w:rPr>
              <w:t>_</w:t>
            </w:r>
            <w:r w:rsidRPr="00F737FF">
              <w:rPr>
                <w:color w:val="000000"/>
              </w:rPr>
              <w:t>-</w:t>
            </w:r>
            <w:proofErr w:type="gramEnd"/>
            <w:r w:rsidRPr="00F737FF">
              <w:rPr>
                <w:color w:val="000000"/>
              </w:rPr>
              <w:t>о</w:t>
            </w:r>
            <w:r>
              <w:rPr>
                <w:color w:val="000000"/>
              </w:rPr>
              <w:t>д</w:t>
            </w:r>
            <w:proofErr w:type="spellEnd"/>
          </w:p>
          <w:p w:rsidR="00F647B4" w:rsidRPr="009B3E27" w:rsidRDefault="00F647B4" w:rsidP="00F647B4">
            <w:pPr>
              <w:contextualSpacing/>
            </w:pPr>
          </w:p>
        </w:tc>
      </w:tr>
    </w:tbl>
    <w:p w:rsidR="00F869F8" w:rsidRDefault="00F869F8" w:rsidP="00F869F8">
      <w:pPr>
        <w:pStyle w:val="a4"/>
        <w:contextualSpacing/>
        <w:rPr>
          <w:sz w:val="24"/>
          <w:szCs w:val="24"/>
        </w:rPr>
      </w:pPr>
    </w:p>
    <w:p w:rsidR="00F869F8" w:rsidRDefault="00F869F8" w:rsidP="00F869F8">
      <w:pPr>
        <w:ind w:left="360"/>
        <w:contextualSpacing/>
        <w:jc w:val="center"/>
      </w:pPr>
    </w:p>
    <w:p w:rsidR="00F869F8" w:rsidRPr="00F869F8" w:rsidRDefault="00F869F8" w:rsidP="00F869F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Положение о взаимодействии МБДОУ «</w:t>
      </w:r>
      <w:proofErr w:type="spellStart"/>
      <w:r w:rsidRPr="00F869F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Таеженский</w:t>
      </w:r>
      <w:proofErr w:type="spellEnd"/>
      <w:r w:rsidRPr="00F869F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детский сад» с семьями воспитанников в соответствии с ФГОС </w:t>
      </w:r>
      <w:proofErr w:type="gramStart"/>
      <w:r w:rsidRPr="00F869F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</w:t>
      </w:r>
      <w:proofErr w:type="gramEnd"/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разработано для муниципального бюджетного дошкольного образовательного учреждения «</w:t>
      </w:r>
      <w:proofErr w:type="spell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Таеженский</w:t>
      </w:r>
      <w:proofErr w:type="spell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сад», (далее по тексту - Учреждение) 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Положение регламентировано: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Законом «Об образовании в Российской Федерации» от 29.12.2012 № 273-ФЗ;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Законом «Об основных гарантиях прав ребенка в Российской Федерации» от 24.07.1998 № 124-ФЗ;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Приказом </w:t>
      </w:r>
      <w:proofErr w:type="spell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программам-образовательным</w:t>
      </w:r>
      <w:proofErr w:type="spellEnd"/>
      <w:proofErr w:type="gram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 дошкольного образования» от 30.08.2013 №1014;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 от 17.10.2013 № 1155;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Уставом муниципального бюджетного дошкольного образовательного учреждения «</w:t>
      </w:r>
      <w:proofErr w:type="spell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Таеженский</w:t>
      </w:r>
      <w:proofErr w:type="spell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Основной образовательной программой дошкольного образования муниципального бюджетного дошкольного образовательного учреждения «</w:t>
      </w:r>
      <w:proofErr w:type="spell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Таеженский</w:t>
      </w:r>
      <w:proofErr w:type="spell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</w:t>
      </w:r>
      <w:proofErr w:type="gram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Кодексом профессиональной этики педагога муниципального бюджетного дошкольного образовательного учреждения</w:t>
      </w:r>
      <w:proofErr w:type="gram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аеженский</w:t>
      </w:r>
      <w:proofErr w:type="spell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1.3. Положение регулирует взаимодействие Учреждения с семьями воспитанников в соответствии с Федеральным государственным образовательным стандартом дошкольного образования.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Срок действия данного Положения не ограничен. Положение действует до принятия нового.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Изменения, дополнения в настоящее Положение принимаются на заседании педагогического совета Учреждения.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Цели и задачи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Цель взаимодействия Учреждения с семьями воспитанников в соответствии с ФГОС </w:t>
      </w:r>
      <w:proofErr w:type="gram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сотрудничества Учреждения с семьями воспитанников.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Задачи взаимодействия Учреждения с семьями воспитанников: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вовлекать семьи воспитанников непосредственно в образовательную деятельность;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условия для психолого-педагогической поддержки семьи;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повышать компетентность родителей в вопросах развития, образования и воспитания детей;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подготовить родителей (законных представителей) к сопровождению ребенка дошкольного возраста в рамках его индивидуальной траектории развития.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Организация взаимодействия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Основные принципы взаимодействия Учреждения с семьями воспитанников: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открытость Учреждения для семьи;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активной развивающей среды, обеспечивающей единые подходы к развитию личности ребенка в семье и детском саду;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индивидуально-дифференцированного подхода к семьям;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различных форм сотрудничества с родителями (законными представителями).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 Условия для реализации взаимодействия Учреждения с семьями воспитанников: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единого образовательного пространства в детском саду и семье;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и диагностика семей воспитанников;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просветительской работы с родителями (законными представителями) по различным вопросам воспитания и образования детей;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включение родителей в формирование традиций Учреждения и семьи;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опыта семейного воспитания в образовательном процессе.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Направления взаимодействия Учреждения с семьями воспитанников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Информационно-аналитическое.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Цель: изучение семьи, выявление образовательных потребностей родителей (законных представителей)</w:t>
      </w:r>
      <w:proofErr w:type="gram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установление контакта с её членами для согласования воспитательных воздействий на ребенка.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работы: анкетирование, тестирование, опрос, беседы.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Просветительское.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обогащение родителей (законных представителей) знаниями в вопросах воспитания и образования детей дошкольного возраста.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совместные экскурсии, открытые просмотры непосредственно образовательной деятельности, телефон доверия, утренние приветствия, совместное создание предметно-развивающей среды.</w:t>
      </w:r>
      <w:proofErr w:type="gramEnd"/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3.3.3. Наглядно-информационное.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опосредованное общение между педагогами и родителями (законными представителями) по вопросам образования, развития и воспитания детей.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3.3.4. Практико-ориентированное.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 положительных детско-родительских отношений, создание условий для личностного роста.</w:t>
      </w:r>
    </w:p>
    <w:p w:rsidR="00F869F8" w:rsidRPr="00F869F8" w:rsidRDefault="00F869F8" w:rsidP="00F869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Формы работы: совместные праздники, развлечения, досуги, празднование дней рождения детей, выставки семейных коллекций, дни добрых дел, заседания родительских клубов, тренинги, встречи-знакомства, совместная проектная деятельность.</w:t>
      </w:r>
      <w:proofErr w:type="gramEnd"/>
    </w:p>
    <w:p w:rsidR="00F647B4" w:rsidRPr="00F869F8" w:rsidRDefault="00F647B4">
      <w:pPr>
        <w:rPr>
          <w:rFonts w:ascii="Times New Roman" w:hAnsi="Times New Roman" w:cs="Times New Roman"/>
          <w:sz w:val="28"/>
          <w:szCs w:val="28"/>
        </w:rPr>
      </w:pPr>
    </w:p>
    <w:sectPr w:rsidR="00F647B4" w:rsidRPr="00F869F8" w:rsidSect="006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9F8"/>
    <w:rsid w:val="004B51E0"/>
    <w:rsid w:val="00651C00"/>
    <w:rsid w:val="007D7449"/>
    <w:rsid w:val="00AF2BB4"/>
    <w:rsid w:val="00F647B4"/>
    <w:rsid w:val="00F8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0"/>
  </w:style>
  <w:style w:type="paragraph" w:styleId="1">
    <w:name w:val="heading 1"/>
    <w:basedOn w:val="a"/>
    <w:link w:val="10"/>
    <w:uiPriority w:val="9"/>
    <w:qFormat/>
    <w:rsid w:val="00F8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869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869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869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9F8"/>
    <w:pPr>
      <w:shd w:val="clear" w:color="auto" w:fill="FFFFFF"/>
      <w:spacing w:after="30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cp:lastPrinted>2015-11-16T00:51:00Z</cp:lastPrinted>
  <dcterms:created xsi:type="dcterms:W3CDTF">2015-11-15T12:38:00Z</dcterms:created>
  <dcterms:modified xsi:type="dcterms:W3CDTF">2015-11-16T00:51:00Z</dcterms:modified>
</cp:coreProperties>
</file>