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39" w:rsidRDefault="00CC1B39" w:rsidP="001411D7">
      <w:pPr>
        <w:spacing w:after="0"/>
        <w:jc w:val="center"/>
        <w:rPr>
          <w:rFonts w:ascii="Times New Roman" w:eastAsiaTheme="minorHAnsi" w:hAnsi="Times New Roman"/>
          <w:sz w:val="28"/>
          <w:szCs w:val="28"/>
        </w:rPr>
      </w:pPr>
    </w:p>
    <w:p w:rsidR="00CC1B39" w:rsidRDefault="00CC1B39" w:rsidP="001411D7">
      <w:pPr>
        <w:spacing w:after="0"/>
        <w:jc w:val="center"/>
        <w:rPr>
          <w:rFonts w:ascii="Times New Roman" w:eastAsiaTheme="minorHAnsi" w:hAnsi="Times New Roman"/>
          <w:sz w:val="28"/>
          <w:szCs w:val="28"/>
        </w:rPr>
      </w:pPr>
    </w:p>
    <w:p w:rsidR="00CC1B39" w:rsidRDefault="00CC1B39" w:rsidP="001411D7">
      <w:pPr>
        <w:spacing w:after="0"/>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6480175" cy="8907199"/>
            <wp:effectExtent l="0" t="0" r="0" b="8255"/>
            <wp:docPr id="10" name="Рисунок 10" descr="C:\Users\МБДОУ\Pictures\2019-10-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Pictures\2019-10-17\001.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8907199"/>
                    </a:xfrm>
                    <a:prstGeom prst="rect">
                      <a:avLst/>
                    </a:prstGeom>
                    <a:noFill/>
                    <a:ln>
                      <a:noFill/>
                    </a:ln>
                  </pic:spPr>
                </pic:pic>
              </a:graphicData>
            </a:graphic>
          </wp:inline>
        </w:drawing>
      </w:r>
    </w:p>
    <w:p w:rsidR="00CC1B39" w:rsidRDefault="00CC1B39" w:rsidP="001411D7">
      <w:pPr>
        <w:spacing w:after="0"/>
        <w:jc w:val="center"/>
        <w:rPr>
          <w:rFonts w:ascii="Times New Roman" w:eastAsiaTheme="minorHAnsi" w:hAnsi="Times New Roman"/>
          <w:sz w:val="28"/>
          <w:szCs w:val="28"/>
        </w:rPr>
      </w:pPr>
    </w:p>
    <w:p w:rsidR="00034E8E" w:rsidRDefault="00034E8E" w:rsidP="00383BFA">
      <w:pPr>
        <w:spacing w:after="0"/>
        <w:rPr>
          <w:rFonts w:ascii="Times New Roman" w:hAnsi="Times New Roman"/>
          <w:b/>
          <w:i/>
          <w:color w:val="000000"/>
          <w:sz w:val="32"/>
          <w:szCs w:val="16"/>
          <w:shd w:val="clear" w:color="auto" w:fill="FFFFFF"/>
        </w:rPr>
      </w:pPr>
      <w:bookmarkStart w:id="0" w:name="_GoBack"/>
      <w:bookmarkEnd w:id="0"/>
    </w:p>
    <w:p w:rsidR="00383BFA" w:rsidRPr="00383BFA" w:rsidRDefault="00383BFA" w:rsidP="00383BFA">
      <w:pPr>
        <w:spacing w:after="0"/>
        <w:rPr>
          <w:rFonts w:ascii="Times New Roman" w:hAnsi="Times New Roman"/>
          <w:b/>
          <w:i/>
          <w:color w:val="000000"/>
          <w:sz w:val="32"/>
          <w:szCs w:val="16"/>
          <w:shd w:val="clear" w:color="auto" w:fill="FFFFFF"/>
        </w:rPr>
      </w:pPr>
      <w:r w:rsidRPr="00383BFA">
        <w:rPr>
          <w:rFonts w:ascii="Times New Roman" w:hAnsi="Times New Roman"/>
          <w:b/>
          <w:i/>
          <w:color w:val="000000"/>
          <w:sz w:val="32"/>
          <w:szCs w:val="16"/>
          <w:shd w:val="clear" w:color="auto" w:fill="FFFFFF"/>
        </w:rPr>
        <w:lastRenderedPageBreak/>
        <w:t>ВЕДОМСТВЕННАЯ ПРИНАДЛЕЖНОСТЬ:</w:t>
      </w:r>
    </w:p>
    <w:p w:rsidR="00B37715" w:rsidRPr="00383BFA" w:rsidRDefault="00B37715" w:rsidP="00435F8D">
      <w:pPr>
        <w:spacing w:after="0"/>
        <w:jc w:val="center"/>
        <w:rPr>
          <w:rFonts w:ascii="Times New Roman" w:hAnsi="Times New Roman"/>
          <w:color w:val="000000"/>
          <w:sz w:val="32"/>
          <w:szCs w:val="16"/>
          <w:shd w:val="clear" w:color="auto" w:fill="FFFFFF"/>
        </w:rPr>
      </w:pPr>
      <w:r w:rsidRPr="00383BFA">
        <w:rPr>
          <w:rFonts w:ascii="Times New Roman" w:hAnsi="Times New Roman"/>
          <w:color w:val="000000"/>
          <w:sz w:val="32"/>
          <w:szCs w:val="16"/>
          <w:shd w:val="clear" w:color="auto" w:fill="FFFFFF"/>
        </w:rPr>
        <w:t xml:space="preserve">Администрация </w:t>
      </w:r>
      <w:proofErr w:type="spellStart"/>
      <w:r w:rsidRPr="00383BFA">
        <w:rPr>
          <w:rFonts w:ascii="Times New Roman" w:hAnsi="Times New Roman"/>
          <w:color w:val="000000"/>
          <w:sz w:val="32"/>
          <w:szCs w:val="16"/>
          <w:shd w:val="clear" w:color="auto" w:fill="FFFFFF"/>
        </w:rPr>
        <w:t>Канского</w:t>
      </w:r>
      <w:proofErr w:type="spellEnd"/>
      <w:r w:rsidRPr="00383BFA">
        <w:rPr>
          <w:rFonts w:ascii="Times New Roman" w:hAnsi="Times New Roman"/>
          <w:color w:val="000000"/>
          <w:sz w:val="32"/>
          <w:szCs w:val="16"/>
          <w:shd w:val="clear" w:color="auto" w:fill="FFFFFF"/>
        </w:rPr>
        <w:t xml:space="preserve"> района Красноярского края -  МКУ «Управление Образования администрации </w:t>
      </w:r>
      <w:proofErr w:type="spellStart"/>
      <w:r w:rsidRPr="00383BFA">
        <w:rPr>
          <w:rFonts w:ascii="Times New Roman" w:hAnsi="Times New Roman"/>
          <w:color w:val="000000"/>
          <w:sz w:val="32"/>
          <w:szCs w:val="16"/>
          <w:shd w:val="clear" w:color="auto" w:fill="FFFFFF"/>
        </w:rPr>
        <w:t>Канского</w:t>
      </w:r>
      <w:proofErr w:type="spellEnd"/>
      <w:r w:rsidRPr="00383BFA">
        <w:rPr>
          <w:rFonts w:ascii="Times New Roman" w:hAnsi="Times New Roman"/>
          <w:color w:val="000000"/>
          <w:sz w:val="32"/>
          <w:szCs w:val="16"/>
          <w:shd w:val="clear" w:color="auto" w:fill="FFFFFF"/>
        </w:rPr>
        <w:t xml:space="preserve"> района Красноярского края» </w:t>
      </w:r>
    </w:p>
    <w:p w:rsidR="00383BFA" w:rsidRPr="00B37715" w:rsidRDefault="00383BFA" w:rsidP="00435F8D">
      <w:pPr>
        <w:spacing w:after="0"/>
        <w:jc w:val="center"/>
        <w:rPr>
          <w:rFonts w:ascii="Times New Roman" w:hAnsi="Times New Roman"/>
          <w:color w:val="000000"/>
          <w:sz w:val="28"/>
          <w:szCs w:val="16"/>
          <w:shd w:val="clear" w:color="auto" w:fill="FFFFFF"/>
        </w:rPr>
      </w:pPr>
    </w:p>
    <w:p w:rsidR="00582BF4" w:rsidRPr="00383BFA" w:rsidRDefault="00383BFA" w:rsidP="00383BFA">
      <w:pPr>
        <w:spacing w:after="0"/>
        <w:rPr>
          <w:rFonts w:ascii="Times New Roman" w:hAnsi="Times New Roman"/>
          <w:color w:val="000000"/>
          <w:sz w:val="32"/>
          <w:szCs w:val="32"/>
          <w:shd w:val="clear" w:color="auto" w:fill="FFFFFF"/>
        </w:rPr>
      </w:pPr>
      <w:r w:rsidRPr="00383BFA">
        <w:rPr>
          <w:rFonts w:ascii="Times New Roman" w:hAnsi="Times New Roman"/>
          <w:b/>
          <w:i/>
          <w:color w:val="000000"/>
          <w:sz w:val="32"/>
          <w:szCs w:val="16"/>
          <w:shd w:val="clear" w:color="auto" w:fill="FFFFFF"/>
        </w:rPr>
        <w:t>МЕСТО НАХОЖДЕНИЯ</w:t>
      </w:r>
      <w:r w:rsidRPr="00383BFA">
        <w:rPr>
          <w:rFonts w:ascii="Times New Roman" w:hAnsi="Times New Roman"/>
          <w:b/>
          <w:i/>
          <w:color w:val="000000"/>
          <w:sz w:val="32"/>
          <w:szCs w:val="32"/>
          <w:shd w:val="clear" w:color="auto" w:fill="FFFFFF"/>
        </w:rPr>
        <w:t>:</w:t>
      </w:r>
      <w:r w:rsidR="00B37715" w:rsidRPr="00383BFA">
        <w:rPr>
          <w:rFonts w:ascii="Times New Roman" w:hAnsi="Times New Roman"/>
          <w:color w:val="000000"/>
          <w:sz w:val="32"/>
          <w:szCs w:val="32"/>
          <w:shd w:val="clear" w:color="auto" w:fill="FFFFFF"/>
        </w:rPr>
        <w:t xml:space="preserve">663637 РФ, Красноярский край, </w:t>
      </w:r>
      <w:proofErr w:type="spellStart"/>
      <w:r w:rsidR="00B37715" w:rsidRPr="00383BFA">
        <w:rPr>
          <w:rFonts w:ascii="Times New Roman" w:hAnsi="Times New Roman"/>
          <w:color w:val="000000"/>
          <w:sz w:val="32"/>
          <w:szCs w:val="32"/>
          <w:shd w:val="clear" w:color="auto" w:fill="FFFFFF"/>
        </w:rPr>
        <w:t>Канский</w:t>
      </w:r>
      <w:proofErr w:type="spellEnd"/>
      <w:r w:rsidR="00B37715" w:rsidRPr="00383BFA">
        <w:rPr>
          <w:rFonts w:ascii="Times New Roman" w:hAnsi="Times New Roman"/>
          <w:color w:val="000000"/>
          <w:sz w:val="32"/>
          <w:szCs w:val="32"/>
          <w:shd w:val="clear" w:color="auto" w:fill="FFFFFF"/>
        </w:rPr>
        <w:t xml:space="preserve"> район, с</w:t>
      </w:r>
      <w:proofErr w:type="gramStart"/>
      <w:r w:rsidR="00B37715" w:rsidRPr="00383BFA">
        <w:rPr>
          <w:rFonts w:ascii="Times New Roman" w:hAnsi="Times New Roman"/>
          <w:color w:val="000000"/>
          <w:sz w:val="32"/>
          <w:szCs w:val="32"/>
          <w:shd w:val="clear" w:color="auto" w:fill="FFFFFF"/>
        </w:rPr>
        <w:t>.Т</w:t>
      </w:r>
      <w:proofErr w:type="gramEnd"/>
      <w:r w:rsidR="00B37715" w:rsidRPr="00383BFA">
        <w:rPr>
          <w:rFonts w:ascii="Times New Roman" w:hAnsi="Times New Roman"/>
          <w:color w:val="000000"/>
          <w:sz w:val="32"/>
          <w:szCs w:val="32"/>
          <w:shd w:val="clear" w:color="auto" w:fill="FFFFFF"/>
        </w:rPr>
        <w:t>аежное, ул.Ленина 41.</w:t>
      </w:r>
    </w:p>
    <w:p w:rsidR="00383BFA" w:rsidRDefault="00383BFA" w:rsidP="00383BFA">
      <w:pPr>
        <w:spacing w:after="0"/>
        <w:rPr>
          <w:rFonts w:ascii="Times New Roman" w:hAnsi="Times New Roman"/>
          <w:color w:val="000000"/>
          <w:sz w:val="28"/>
          <w:szCs w:val="16"/>
          <w:shd w:val="clear" w:color="auto" w:fill="FFFFFF"/>
        </w:rPr>
      </w:pPr>
    </w:p>
    <w:p w:rsidR="00383BFA" w:rsidRDefault="00383BFA" w:rsidP="00383BFA">
      <w:pPr>
        <w:spacing w:after="0"/>
        <w:rPr>
          <w:rFonts w:ascii="Times New Roman" w:hAnsi="Times New Roman"/>
          <w:color w:val="000000"/>
          <w:sz w:val="28"/>
          <w:szCs w:val="16"/>
          <w:shd w:val="clear" w:color="auto" w:fill="FFFFFF"/>
        </w:rPr>
      </w:pPr>
    </w:p>
    <w:p w:rsidR="00383BFA" w:rsidRPr="00383BFA" w:rsidRDefault="00383BFA" w:rsidP="00383BFA">
      <w:pPr>
        <w:spacing w:after="0"/>
        <w:jc w:val="center"/>
        <w:rPr>
          <w:rFonts w:ascii="Times New Roman" w:hAnsi="Times New Roman"/>
          <w:b/>
          <w:i/>
          <w:color w:val="000000"/>
          <w:sz w:val="32"/>
          <w:szCs w:val="16"/>
          <w:shd w:val="clear" w:color="auto" w:fill="FFFFFF"/>
        </w:rPr>
      </w:pPr>
      <w:r w:rsidRPr="00383BFA">
        <w:rPr>
          <w:rFonts w:ascii="Times New Roman" w:hAnsi="Times New Roman"/>
          <w:b/>
          <w:i/>
          <w:color w:val="000000"/>
          <w:sz w:val="32"/>
          <w:szCs w:val="16"/>
          <w:shd w:val="clear" w:color="auto" w:fill="FFFFFF"/>
        </w:rPr>
        <w:t>МУЗЫКАЛЬНЫЙ РУКОВОДИТЕЛЬ:</w:t>
      </w:r>
    </w:p>
    <w:p w:rsidR="00383BFA" w:rsidRPr="00383BFA" w:rsidRDefault="00383BFA" w:rsidP="00383BFA">
      <w:pPr>
        <w:spacing w:after="0"/>
        <w:jc w:val="center"/>
        <w:rPr>
          <w:rFonts w:ascii="Times New Roman" w:hAnsi="Times New Roman"/>
          <w:color w:val="000000"/>
          <w:sz w:val="32"/>
          <w:szCs w:val="16"/>
          <w:shd w:val="clear" w:color="auto" w:fill="FFFFFF"/>
        </w:rPr>
      </w:pPr>
      <w:r w:rsidRPr="00383BFA">
        <w:rPr>
          <w:rFonts w:ascii="Times New Roman" w:hAnsi="Times New Roman"/>
          <w:color w:val="000000"/>
          <w:sz w:val="32"/>
          <w:szCs w:val="16"/>
          <w:shd w:val="clear" w:color="auto" w:fill="FFFFFF"/>
        </w:rPr>
        <w:t>Ахтямова Ольга Викторовна</w:t>
      </w:r>
    </w:p>
    <w:p w:rsidR="00383BFA" w:rsidRDefault="00383BFA" w:rsidP="00F80A15">
      <w:pPr>
        <w:spacing w:after="0"/>
        <w:rPr>
          <w:rFonts w:ascii="Times New Roman" w:hAnsi="Times New Roman"/>
          <w:color w:val="000000"/>
          <w:sz w:val="28"/>
          <w:szCs w:val="16"/>
          <w:shd w:val="clear" w:color="auto" w:fill="FFFFFF"/>
        </w:rPr>
      </w:pPr>
    </w:p>
    <w:p w:rsidR="00383BFA" w:rsidRDefault="007173EC" w:rsidP="00383BFA">
      <w:pPr>
        <w:spacing w:after="0"/>
        <w:jc w:val="center"/>
        <w:rPr>
          <w:rFonts w:ascii="Times New Roman" w:hAnsi="Times New Roman"/>
          <w:color w:val="000000"/>
          <w:sz w:val="28"/>
          <w:szCs w:val="16"/>
          <w:shd w:val="clear" w:color="auto" w:fill="FFFFFF"/>
        </w:rPr>
      </w:pPr>
      <w:r>
        <w:rPr>
          <w:rFonts w:ascii="Times New Roman" w:hAnsi="Times New Roman"/>
          <w:noProof/>
          <w:color w:val="000000"/>
          <w:sz w:val="28"/>
          <w:szCs w:val="16"/>
          <w:shd w:val="clear" w:color="auto" w:fill="FFFFFF"/>
          <w:lang w:eastAsia="ru-RU"/>
        </w:rPr>
        <w:drawing>
          <wp:inline distT="0" distB="0" distL="0" distR="0">
            <wp:extent cx="2487168" cy="4168309"/>
            <wp:effectExtent l="0" t="0" r="8890" b="3810"/>
            <wp:docPr id="4" name="Рисунок 4" descr="C:\Users\МБДОУ\Desktop\ФОТОГРАФИИ\мои фото\20180531_18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БДОУ\Desktop\ФОТОГРАФИИ\мои фото\20180531_182013.jpg"/>
                    <pic:cNvPicPr>
                      <a:picLocks noChangeAspect="1" noChangeArrowheads="1"/>
                    </pic:cNvPicPr>
                  </pic:nvPicPr>
                  <pic:blipFill rotWithShape="1">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487168" cy="41683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83BFA" w:rsidRDefault="00383BFA" w:rsidP="00F80A15">
      <w:pPr>
        <w:spacing w:after="0"/>
        <w:rPr>
          <w:rFonts w:ascii="Times New Roman" w:hAnsi="Times New Roman"/>
          <w:color w:val="000000"/>
          <w:sz w:val="28"/>
          <w:szCs w:val="16"/>
          <w:shd w:val="clear" w:color="auto" w:fill="FFFFFF"/>
        </w:rPr>
      </w:pPr>
    </w:p>
    <w:p w:rsidR="00383BFA" w:rsidRDefault="00383BFA" w:rsidP="00383BFA">
      <w:pPr>
        <w:spacing w:after="0"/>
        <w:rPr>
          <w:rFonts w:ascii="Times New Roman" w:hAnsi="Times New Roman"/>
          <w:color w:val="000000"/>
          <w:sz w:val="28"/>
          <w:szCs w:val="16"/>
          <w:shd w:val="clear" w:color="auto" w:fill="FFFFFF"/>
        </w:rPr>
      </w:pPr>
    </w:p>
    <w:p w:rsidR="00383BFA" w:rsidRDefault="00383BFA" w:rsidP="00383BFA">
      <w:pPr>
        <w:spacing w:after="0"/>
        <w:rPr>
          <w:rFonts w:ascii="Times New Roman" w:hAnsi="Times New Roman"/>
          <w:color w:val="000000"/>
          <w:sz w:val="28"/>
          <w:szCs w:val="16"/>
          <w:shd w:val="clear" w:color="auto" w:fill="FFFFFF"/>
        </w:rPr>
      </w:pPr>
      <w:r w:rsidRPr="00D17404">
        <w:rPr>
          <w:rFonts w:ascii="Times New Roman" w:hAnsi="Times New Roman"/>
          <w:b/>
          <w:i/>
          <w:color w:val="000000"/>
          <w:sz w:val="32"/>
          <w:szCs w:val="16"/>
          <w:shd w:val="clear" w:color="auto" w:fill="FFFFFF"/>
        </w:rPr>
        <w:t>ОБРАЗОВАНИЕ:</w:t>
      </w:r>
      <w:r w:rsidRPr="00383BFA">
        <w:rPr>
          <w:rFonts w:ascii="Times New Roman" w:hAnsi="Times New Roman"/>
          <w:color w:val="000000"/>
          <w:sz w:val="32"/>
          <w:szCs w:val="16"/>
          <w:shd w:val="clear" w:color="auto" w:fill="FFFFFF"/>
        </w:rPr>
        <w:t>среднее профессиональное</w:t>
      </w:r>
    </w:p>
    <w:p w:rsidR="00383BFA" w:rsidRDefault="00383BFA" w:rsidP="00383BFA">
      <w:pPr>
        <w:spacing w:after="0"/>
        <w:rPr>
          <w:rFonts w:ascii="Times New Roman" w:hAnsi="Times New Roman"/>
          <w:b/>
          <w:i/>
          <w:sz w:val="32"/>
        </w:rPr>
      </w:pPr>
    </w:p>
    <w:p w:rsidR="00383BFA" w:rsidRDefault="00383BFA" w:rsidP="00383BFA">
      <w:pPr>
        <w:spacing w:after="0"/>
        <w:rPr>
          <w:rFonts w:ascii="Times New Roman" w:hAnsi="Times New Roman"/>
          <w:sz w:val="32"/>
        </w:rPr>
      </w:pPr>
      <w:r>
        <w:rPr>
          <w:rFonts w:ascii="Times New Roman" w:hAnsi="Times New Roman"/>
          <w:b/>
          <w:i/>
          <w:sz w:val="32"/>
        </w:rPr>
        <w:t xml:space="preserve">СТАЖ РАБОТЫ: </w:t>
      </w:r>
      <w:r w:rsidRPr="00383BFA">
        <w:rPr>
          <w:rFonts w:ascii="Times New Roman" w:hAnsi="Times New Roman"/>
          <w:sz w:val="32"/>
        </w:rPr>
        <w:t>с 01.08.2014г</w:t>
      </w:r>
    </w:p>
    <w:p w:rsidR="00383BFA" w:rsidRDefault="00383BFA" w:rsidP="00383BFA">
      <w:pPr>
        <w:spacing w:after="0"/>
        <w:rPr>
          <w:rFonts w:ascii="Times New Roman" w:hAnsi="Times New Roman"/>
          <w:sz w:val="32"/>
        </w:rPr>
      </w:pPr>
    </w:p>
    <w:p w:rsidR="00757F02" w:rsidRDefault="00383BFA" w:rsidP="00757F02">
      <w:pPr>
        <w:spacing w:after="0"/>
        <w:rPr>
          <w:rFonts w:ascii="Times New Roman" w:hAnsi="Times New Roman"/>
          <w:sz w:val="32"/>
        </w:rPr>
      </w:pPr>
      <w:r>
        <w:rPr>
          <w:rFonts w:ascii="Times New Roman" w:hAnsi="Times New Roman"/>
          <w:b/>
          <w:i/>
          <w:sz w:val="32"/>
        </w:rPr>
        <w:t xml:space="preserve">КАТЕГОРИЯ:  </w:t>
      </w:r>
      <w:r w:rsidRPr="00383BFA">
        <w:rPr>
          <w:rFonts w:ascii="Times New Roman" w:hAnsi="Times New Roman"/>
          <w:sz w:val="32"/>
        </w:rPr>
        <w:t>нет</w:t>
      </w:r>
    </w:p>
    <w:p w:rsidR="003607EE" w:rsidRDefault="003607EE" w:rsidP="00757F02">
      <w:pPr>
        <w:spacing w:after="0"/>
        <w:jc w:val="center"/>
        <w:rPr>
          <w:rFonts w:ascii="Times New Roman" w:hAnsi="Times New Roman"/>
          <w:b/>
          <w:sz w:val="32"/>
          <w:szCs w:val="32"/>
          <w:u w:val="single"/>
        </w:rPr>
      </w:pPr>
    </w:p>
    <w:p w:rsidR="00034E8E" w:rsidRDefault="00034E8E" w:rsidP="00757F02">
      <w:pPr>
        <w:spacing w:after="0"/>
        <w:jc w:val="center"/>
        <w:rPr>
          <w:rFonts w:ascii="Times New Roman" w:hAnsi="Times New Roman"/>
          <w:b/>
          <w:sz w:val="32"/>
          <w:szCs w:val="32"/>
          <w:u w:val="single"/>
        </w:rPr>
      </w:pPr>
    </w:p>
    <w:p w:rsidR="00410606" w:rsidRPr="000B2D81" w:rsidRDefault="00757F02" w:rsidP="00757F02">
      <w:pPr>
        <w:spacing w:after="0"/>
        <w:jc w:val="center"/>
        <w:rPr>
          <w:rFonts w:ascii="Times New Roman" w:hAnsi="Times New Roman"/>
          <w:sz w:val="32"/>
          <w:szCs w:val="32"/>
        </w:rPr>
      </w:pPr>
      <w:r w:rsidRPr="000B2D81">
        <w:rPr>
          <w:rFonts w:ascii="Times New Roman" w:hAnsi="Times New Roman"/>
          <w:b/>
          <w:sz w:val="32"/>
          <w:szCs w:val="32"/>
        </w:rPr>
        <w:lastRenderedPageBreak/>
        <w:t>1</w:t>
      </w:r>
      <w:r w:rsidRPr="000B2D81">
        <w:rPr>
          <w:rFonts w:ascii="Times New Roman" w:hAnsi="Times New Roman"/>
          <w:sz w:val="32"/>
          <w:szCs w:val="32"/>
        </w:rPr>
        <w:t xml:space="preserve">. </w:t>
      </w:r>
      <w:r w:rsidR="00410606" w:rsidRPr="000B2D81">
        <w:rPr>
          <w:rFonts w:ascii="Times New Roman" w:hAnsi="Times New Roman"/>
          <w:b/>
          <w:i/>
          <w:sz w:val="32"/>
          <w:szCs w:val="32"/>
        </w:rPr>
        <w:t>Основная цель деятельности музыкального руководителя, исходя из должностных обязанностей:</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осуществление развития музыкальных способностей, эмоциональной сферы и творческой деятельности воспитанников;</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выполнение общеобразовательной программы образовательной области «Художественно – эстетическое развитие» раздел «Музыка» в соответствии с федеральным государственным образовательным стандартом;</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тщательный присмотр за вверенными ему детьми в строгом соответствии с требованиями инструкции по охране жизни и здоровья детей в музыкальном зале.</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изучение индивидуальных способностей, склонностей и интересов детей в области «Музыкально-художественная деятельность» и «Музыкальное искусство»;</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создание благоприятных условий для индивидуального развития и нравственного формирования личности воспитанников, содействие музыкальности детей и способности эмоционально воспринимать музыку.</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определение направления педагогической деятельности и содержание музыкальных занятий, с учётом индивидуальных, возрастных и психофизических особенностей детей; их творческих способностей, широко используя условия развивающей среды;</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использование современных музыкальных технологий методик, эффективно применяя их в профессиональной деятельности;</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доведение информации до воспитателя, педагога-психолога и родителя о продвижении ребёнка в освоении образовательной области «Художественно – эстетическое развитие», раздел «Музыка» через различные формы.</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участие в организации и проведении массовых мероприятий с воспитанниками (родителями и педагогами ДОУ), в рамках образовательной программы (развлечения, утренники, музыкальные вечера и др.);</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участие в оснащении предметно – развивающей среды в музыкальном зале;</w:t>
      </w:r>
    </w:p>
    <w:p w:rsidR="00410606" w:rsidRPr="00831D30"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-содействие всестороннему развитию воспитанников через музыкальные занятия, кружки и индивидуальную работу.</w:t>
      </w:r>
    </w:p>
    <w:p w:rsidR="00410606" w:rsidRDefault="00410606" w:rsidP="00410606">
      <w:pPr>
        <w:spacing w:before="120" w:after="0" w:line="240" w:lineRule="auto"/>
        <w:ind w:left="360"/>
        <w:rPr>
          <w:rFonts w:ascii="Times New Roman" w:hAnsi="Times New Roman"/>
          <w:sz w:val="28"/>
          <w:szCs w:val="28"/>
        </w:rPr>
      </w:pPr>
      <w:r w:rsidRPr="00831D30">
        <w:rPr>
          <w:rFonts w:ascii="Times New Roman" w:hAnsi="Times New Roman"/>
          <w:sz w:val="28"/>
          <w:szCs w:val="28"/>
        </w:rPr>
        <w:t>- содействие формированию общей культуры личности, социализации.</w:t>
      </w:r>
    </w:p>
    <w:p w:rsidR="00410606" w:rsidRDefault="00410606" w:rsidP="00410606">
      <w:pPr>
        <w:spacing w:after="0" w:line="240" w:lineRule="auto"/>
        <w:rPr>
          <w:rFonts w:ascii="Times New Roman" w:hAnsi="Times New Roman"/>
          <w:sz w:val="28"/>
          <w:szCs w:val="28"/>
        </w:rPr>
      </w:pPr>
    </w:p>
    <w:p w:rsidR="000B2D81" w:rsidRPr="000B2D81" w:rsidRDefault="000B2D81" w:rsidP="000B2D81">
      <w:pPr>
        <w:spacing w:after="0" w:line="240" w:lineRule="auto"/>
        <w:rPr>
          <w:rFonts w:ascii="Times New Roman" w:hAnsi="Times New Roman"/>
          <w:b/>
          <w:i/>
          <w:sz w:val="32"/>
          <w:szCs w:val="28"/>
        </w:rPr>
      </w:pPr>
      <w:r>
        <w:rPr>
          <w:rFonts w:ascii="Times New Roman" w:hAnsi="Times New Roman"/>
          <w:b/>
          <w:i/>
          <w:sz w:val="32"/>
          <w:szCs w:val="28"/>
        </w:rPr>
        <w:t xml:space="preserve">2.     </w:t>
      </w:r>
      <w:r w:rsidRPr="000B2D81">
        <w:rPr>
          <w:rFonts w:ascii="Times New Roman" w:hAnsi="Times New Roman"/>
          <w:b/>
          <w:i/>
          <w:sz w:val="32"/>
          <w:szCs w:val="28"/>
        </w:rPr>
        <w:t>Форма учета деятельности музыкального руководителя:</w:t>
      </w:r>
    </w:p>
    <w:p w:rsidR="000B2D81" w:rsidRPr="000B2D81" w:rsidRDefault="000B2D81" w:rsidP="000B2D81">
      <w:pPr>
        <w:spacing w:after="0" w:line="240" w:lineRule="auto"/>
        <w:ind w:left="360"/>
        <w:jc w:val="center"/>
        <w:rPr>
          <w:rFonts w:ascii="Times New Roman" w:hAnsi="Times New Roman"/>
          <w:b/>
          <w:i/>
          <w:sz w:val="28"/>
          <w:szCs w:val="28"/>
        </w:rPr>
      </w:pPr>
    </w:p>
    <w:p w:rsidR="000B2D81" w:rsidRPr="00410606"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1. Г</w:t>
      </w:r>
      <w:r>
        <w:rPr>
          <w:rFonts w:ascii="Times New Roman" w:hAnsi="Times New Roman"/>
          <w:i/>
          <w:sz w:val="28"/>
          <w:szCs w:val="28"/>
        </w:rPr>
        <w:t>одовой тематический план работы</w:t>
      </w:r>
    </w:p>
    <w:p w:rsidR="000B2D81" w:rsidRPr="00410606"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2. Рабочая программа «Художественно – эстетич</w:t>
      </w:r>
      <w:r>
        <w:rPr>
          <w:rFonts w:ascii="Times New Roman" w:hAnsi="Times New Roman"/>
          <w:i/>
          <w:sz w:val="28"/>
          <w:szCs w:val="28"/>
        </w:rPr>
        <w:t>еское развитие. Раздел «Музыка»</w:t>
      </w:r>
    </w:p>
    <w:p w:rsidR="000B2D81" w:rsidRPr="00410606" w:rsidRDefault="000B2D81" w:rsidP="000B2D81">
      <w:pPr>
        <w:spacing w:after="0" w:line="240" w:lineRule="auto"/>
        <w:ind w:left="360"/>
        <w:rPr>
          <w:rFonts w:ascii="Times New Roman" w:hAnsi="Times New Roman"/>
          <w:i/>
          <w:sz w:val="28"/>
          <w:szCs w:val="28"/>
        </w:rPr>
      </w:pPr>
      <w:r>
        <w:rPr>
          <w:rFonts w:ascii="Times New Roman" w:hAnsi="Times New Roman"/>
          <w:i/>
          <w:sz w:val="28"/>
          <w:szCs w:val="28"/>
        </w:rPr>
        <w:t>3. Календарные планы НОД</w:t>
      </w:r>
    </w:p>
    <w:p w:rsidR="000B2D81" w:rsidRPr="00410606"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4. График раб</w:t>
      </w:r>
      <w:r>
        <w:rPr>
          <w:rFonts w:ascii="Times New Roman" w:hAnsi="Times New Roman"/>
          <w:i/>
          <w:sz w:val="28"/>
          <w:szCs w:val="28"/>
        </w:rPr>
        <w:t>оты (Циклограмма)</w:t>
      </w:r>
    </w:p>
    <w:p w:rsidR="000B2D81" w:rsidRPr="00410606" w:rsidRDefault="000B2D81" w:rsidP="000B2D81">
      <w:pPr>
        <w:spacing w:after="0" w:line="240" w:lineRule="auto"/>
        <w:ind w:left="360"/>
        <w:rPr>
          <w:rFonts w:ascii="Times New Roman" w:hAnsi="Times New Roman"/>
          <w:i/>
          <w:sz w:val="28"/>
          <w:szCs w:val="28"/>
        </w:rPr>
      </w:pPr>
      <w:r>
        <w:rPr>
          <w:rFonts w:ascii="Times New Roman" w:hAnsi="Times New Roman"/>
          <w:i/>
          <w:sz w:val="28"/>
          <w:szCs w:val="28"/>
        </w:rPr>
        <w:t>5. Список воспитанников</w:t>
      </w:r>
    </w:p>
    <w:p w:rsidR="000B2D81" w:rsidRPr="00410606"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 xml:space="preserve">7. </w:t>
      </w:r>
      <w:proofErr w:type="spellStart"/>
      <w:r w:rsidRPr="00410606">
        <w:rPr>
          <w:rFonts w:ascii="Times New Roman" w:hAnsi="Times New Roman"/>
          <w:i/>
          <w:sz w:val="28"/>
          <w:szCs w:val="28"/>
        </w:rPr>
        <w:t>Аналитический</w:t>
      </w:r>
      <w:r>
        <w:rPr>
          <w:rFonts w:ascii="Times New Roman" w:hAnsi="Times New Roman"/>
          <w:i/>
          <w:sz w:val="28"/>
          <w:szCs w:val="28"/>
        </w:rPr>
        <w:t>отчет</w:t>
      </w:r>
      <w:proofErr w:type="spellEnd"/>
      <w:r>
        <w:rPr>
          <w:rFonts w:ascii="Times New Roman" w:hAnsi="Times New Roman"/>
          <w:i/>
          <w:sz w:val="28"/>
          <w:szCs w:val="28"/>
        </w:rPr>
        <w:t xml:space="preserve"> о работе за учебный год,</w:t>
      </w:r>
    </w:p>
    <w:p w:rsidR="000B2D81" w:rsidRPr="00410606"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с монит</w:t>
      </w:r>
      <w:r>
        <w:rPr>
          <w:rFonts w:ascii="Times New Roman" w:hAnsi="Times New Roman"/>
          <w:i/>
          <w:sz w:val="28"/>
          <w:szCs w:val="28"/>
        </w:rPr>
        <w:t>орингом развития воспитанников.</w:t>
      </w:r>
    </w:p>
    <w:p w:rsidR="00757F02" w:rsidRPr="000B2D81" w:rsidRDefault="000B2D81" w:rsidP="000B2D81">
      <w:pPr>
        <w:spacing w:after="0" w:line="240" w:lineRule="auto"/>
        <w:ind w:left="360"/>
        <w:rPr>
          <w:rFonts w:ascii="Times New Roman" w:hAnsi="Times New Roman"/>
          <w:i/>
          <w:sz w:val="28"/>
          <w:szCs w:val="28"/>
        </w:rPr>
      </w:pPr>
      <w:r w:rsidRPr="00410606">
        <w:rPr>
          <w:rFonts w:ascii="Times New Roman" w:hAnsi="Times New Roman"/>
          <w:i/>
          <w:sz w:val="28"/>
          <w:szCs w:val="28"/>
        </w:rPr>
        <w:t>8. План работы с родителями.</w:t>
      </w:r>
    </w:p>
    <w:p w:rsidR="00CE7BF1" w:rsidRPr="00757F02" w:rsidRDefault="000B2D81" w:rsidP="00CE7BF1">
      <w:pPr>
        <w:spacing w:after="0" w:line="240" w:lineRule="auto"/>
        <w:rPr>
          <w:rFonts w:ascii="Times New Roman" w:hAnsi="Times New Roman"/>
          <w:sz w:val="32"/>
          <w:szCs w:val="28"/>
        </w:rPr>
      </w:pPr>
      <w:r>
        <w:rPr>
          <w:rFonts w:ascii="Times New Roman" w:hAnsi="Times New Roman"/>
          <w:b/>
          <w:bCs/>
          <w:iCs/>
          <w:sz w:val="32"/>
          <w:szCs w:val="28"/>
        </w:rPr>
        <w:lastRenderedPageBreak/>
        <w:t>3</w:t>
      </w:r>
      <w:r w:rsidR="00CE7BF1">
        <w:rPr>
          <w:rFonts w:ascii="Times New Roman" w:hAnsi="Times New Roman"/>
          <w:b/>
          <w:bCs/>
          <w:iCs/>
          <w:sz w:val="32"/>
          <w:szCs w:val="28"/>
        </w:rPr>
        <w:t xml:space="preserve">.                            </w:t>
      </w:r>
      <w:r w:rsidR="00CE7BF1" w:rsidRPr="000B2D81">
        <w:rPr>
          <w:rFonts w:ascii="Times New Roman" w:hAnsi="Times New Roman"/>
          <w:b/>
          <w:bCs/>
          <w:i/>
          <w:iCs/>
          <w:sz w:val="32"/>
          <w:szCs w:val="28"/>
        </w:rPr>
        <w:t>Нормативно-правовая база</w:t>
      </w:r>
    </w:p>
    <w:p w:rsidR="00CE7BF1" w:rsidRPr="00727817" w:rsidRDefault="00CE7BF1" w:rsidP="00CE7BF1">
      <w:pPr>
        <w:autoSpaceDE w:val="0"/>
        <w:autoSpaceDN w:val="0"/>
        <w:adjustRightInd w:val="0"/>
        <w:spacing w:after="0" w:line="240" w:lineRule="auto"/>
        <w:ind w:firstLine="567"/>
        <w:rPr>
          <w:rFonts w:ascii="Times New Roman" w:eastAsia="Times New Roman" w:hAnsi="Times New Roman"/>
          <w:b/>
          <w:bCs/>
          <w:iCs/>
          <w:sz w:val="28"/>
          <w:szCs w:val="28"/>
          <w:u w:val="single"/>
          <w:lang w:eastAsia="ru-RU"/>
        </w:rPr>
      </w:pPr>
    </w:p>
    <w:p w:rsidR="00CE7BF1" w:rsidRPr="00727817" w:rsidRDefault="00CE7BF1" w:rsidP="00CE7BF1">
      <w:pPr>
        <w:spacing w:after="0" w:line="240" w:lineRule="auto"/>
        <w:rPr>
          <w:rFonts w:ascii="Times New Roman" w:hAnsi="Times New Roman"/>
          <w:sz w:val="28"/>
          <w:szCs w:val="28"/>
        </w:rPr>
      </w:pPr>
      <w:r w:rsidRPr="00727817">
        <w:rPr>
          <w:rFonts w:ascii="Times New Roman" w:hAnsi="Times New Roman"/>
          <w:sz w:val="28"/>
          <w:szCs w:val="28"/>
        </w:rPr>
        <w:t xml:space="preserve">    Основанием для разработки данного паспорта являются следующие нормативно-законодательные документы:</w:t>
      </w:r>
    </w:p>
    <w:tbl>
      <w:tblPr>
        <w:tblpPr w:leftFromText="180" w:rightFromText="180" w:vertAnchor="text" w:horzAnchor="margin" w:tblpXSpec="center"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9597"/>
      </w:tblGrid>
      <w:tr w:rsidR="00CE7BF1" w:rsidRPr="00727817" w:rsidTr="005770B1">
        <w:trPr>
          <w:trHeight w:val="417"/>
        </w:trPr>
        <w:tc>
          <w:tcPr>
            <w:tcW w:w="576" w:type="dxa"/>
          </w:tcPr>
          <w:p w:rsidR="00CE7BF1" w:rsidRPr="00757F02" w:rsidRDefault="00CE7BF1" w:rsidP="005770B1">
            <w:pPr>
              <w:spacing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w:t>
            </w:r>
          </w:p>
        </w:tc>
        <w:tc>
          <w:tcPr>
            <w:tcW w:w="9597" w:type="dxa"/>
          </w:tcPr>
          <w:p w:rsidR="00CE7BF1" w:rsidRPr="00727817" w:rsidRDefault="00CE7BF1" w:rsidP="005770B1">
            <w:pPr>
              <w:spacing w:after="0" w:line="240" w:lineRule="auto"/>
              <w:jc w:val="center"/>
              <w:rPr>
                <w:rFonts w:ascii="Times New Roman" w:eastAsia="Times New Roman" w:hAnsi="Times New Roman"/>
                <w:sz w:val="28"/>
                <w:szCs w:val="28"/>
              </w:rPr>
            </w:pPr>
            <w:r w:rsidRPr="00727817">
              <w:rPr>
                <w:rFonts w:ascii="Times New Roman" w:eastAsia="Times New Roman" w:hAnsi="Times New Roman"/>
                <w:sz w:val="28"/>
                <w:szCs w:val="28"/>
              </w:rPr>
              <w:t>Название документа</w:t>
            </w:r>
          </w:p>
        </w:tc>
      </w:tr>
      <w:tr w:rsidR="00CE7BF1" w:rsidRPr="00727817" w:rsidTr="005770B1">
        <w:trPr>
          <w:trHeight w:val="681"/>
        </w:trPr>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1.</w:t>
            </w:r>
          </w:p>
        </w:tc>
        <w:tc>
          <w:tcPr>
            <w:tcW w:w="9597" w:type="dxa"/>
          </w:tcPr>
          <w:p w:rsidR="00CE7BF1" w:rsidRPr="00727817" w:rsidRDefault="00CE7BF1" w:rsidP="005770B1">
            <w:pPr>
              <w:spacing w:before="120" w:after="0" w:line="240" w:lineRule="auto"/>
              <w:jc w:val="both"/>
              <w:rPr>
                <w:rFonts w:ascii="Times New Roman" w:eastAsia="+mn-ea" w:hAnsi="Times New Roman"/>
                <w:color w:val="000000"/>
                <w:sz w:val="28"/>
                <w:szCs w:val="28"/>
              </w:rPr>
            </w:pPr>
            <w:r w:rsidRPr="00727817">
              <w:rPr>
                <w:rFonts w:ascii="Times New Roman" w:eastAsia="+mn-ea" w:hAnsi="Times New Roman"/>
                <w:color w:val="000000"/>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727817">
                <w:rPr>
                  <w:rFonts w:ascii="Times New Roman" w:eastAsia="+mn-ea" w:hAnsi="Times New Roman"/>
                  <w:color w:val="000000"/>
                  <w:sz w:val="28"/>
                  <w:szCs w:val="28"/>
                </w:rPr>
                <w:t>2012 г</w:t>
              </w:r>
            </w:smartTag>
            <w:r w:rsidRPr="00727817">
              <w:rPr>
                <w:rFonts w:ascii="Times New Roman" w:eastAsia="+mn-ea" w:hAnsi="Times New Roman"/>
                <w:color w:val="000000"/>
                <w:sz w:val="28"/>
                <w:szCs w:val="28"/>
              </w:rPr>
              <w:t>. N 273-ФЗ "Об образовании в Российской Федерации"</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2.</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Семейный кодекс РФ</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3.</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Трудовой кодекс</w:t>
            </w:r>
          </w:p>
        </w:tc>
      </w:tr>
      <w:tr w:rsidR="00CE7BF1" w:rsidRPr="00727817" w:rsidTr="005770B1">
        <w:trPr>
          <w:trHeight w:val="1409"/>
        </w:trPr>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4.</w:t>
            </w:r>
          </w:p>
        </w:tc>
        <w:tc>
          <w:tcPr>
            <w:tcW w:w="9597" w:type="dxa"/>
          </w:tcPr>
          <w:p w:rsidR="00CE7BF1" w:rsidRPr="00727817" w:rsidRDefault="00CE7BF1" w:rsidP="005770B1">
            <w:pPr>
              <w:spacing w:before="120" w:after="0" w:line="240" w:lineRule="auto"/>
              <w:jc w:val="both"/>
              <w:rPr>
                <w:rFonts w:ascii="Times New Roman" w:eastAsia="+mn-ea" w:hAnsi="Times New Roman"/>
                <w:color w:val="000000"/>
                <w:sz w:val="28"/>
                <w:szCs w:val="28"/>
              </w:rPr>
            </w:pPr>
            <w:r w:rsidRPr="00727817">
              <w:rPr>
                <w:rFonts w:ascii="Times New Roman" w:eastAsia="+mn-ea" w:hAnsi="Times New Roman"/>
                <w:color w:val="000000"/>
                <w:sz w:val="28"/>
                <w:szCs w:val="28"/>
              </w:rPr>
              <w:t>Порядок организации и образовательной деятельности по основным образовательным программам дошкольного образования, утверждённым приказом Министерства образования и науки Российской Федерации от 30 августа 2013г.№ 1014</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5.</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Федеральный закон от 24.07.1998 № 123-ФЗ “Об основных гарантиях прав ребенка в Российской Федерации”</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6.</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Конвенция о правах ребенка (одобрена Генеральной Ассамблеей ООН 20.11.1989, вступила в силу для СССР 15.09.1990)</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7.</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Концепция дошкольного воспитания</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8.</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СанПиН 2.4.1. 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9.</w:t>
            </w:r>
          </w:p>
        </w:tc>
        <w:tc>
          <w:tcPr>
            <w:tcW w:w="9597" w:type="dxa"/>
          </w:tcPr>
          <w:p w:rsidR="00CE7BF1" w:rsidRPr="00727817" w:rsidRDefault="00CE7BF1" w:rsidP="005770B1">
            <w:pPr>
              <w:spacing w:before="120" w:after="0" w:line="240" w:lineRule="auto"/>
              <w:jc w:val="both"/>
              <w:rPr>
                <w:rFonts w:ascii="Times New Roman" w:hAnsi="Times New Roman"/>
                <w:sz w:val="28"/>
                <w:szCs w:val="28"/>
              </w:rPr>
            </w:pPr>
            <w:r w:rsidRPr="00727817">
              <w:rPr>
                <w:rFonts w:ascii="Times New Roman" w:hAnsi="Times New Roman"/>
                <w:sz w:val="28"/>
                <w:szCs w:val="28"/>
              </w:rPr>
              <w:t>Письмо МО РФ от 14.03.2000г. № 65/23-16 «О гигиенических требованиях к максимальной нагрузке детей дошкольного возраста в организованных формах обучения»</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10.</w:t>
            </w:r>
          </w:p>
        </w:tc>
        <w:tc>
          <w:tcPr>
            <w:tcW w:w="9597" w:type="dxa"/>
          </w:tcPr>
          <w:p w:rsidR="00CE7BF1" w:rsidRPr="00727817" w:rsidRDefault="00CE7BF1" w:rsidP="005770B1">
            <w:pPr>
              <w:spacing w:before="120" w:after="0" w:line="240" w:lineRule="auto"/>
              <w:jc w:val="both"/>
              <w:rPr>
                <w:rFonts w:ascii="Times New Roman" w:hAnsi="Times New Roman"/>
                <w:sz w:val="28"/>
                <w:szCs w:val="28"/>
              </w:rPr>
            </w:pPr>
            <w:r w:rsidRPr="00727817">
              <w:rPr>
                <w:rFonts w:ascii="Times New Roman" w:hAnsi="Times New Roman"/>
                <w:sz w:val="28"/>
                <w:szCs w:val="28"/>
              </w:rPr>
              <w:t xml:space="preserve">Устав дошкольного учреждения  </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11.</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Приказ Министерства образования и науки РФ от 17.10.2013г. № 1155 «Об утверждении федерального государственного образовательного стандарта дошкольного образования»</w:t>
            </w:r>
          </w:p>
        </w:tc>
      </w:tr>
      <w:tr w:rsidR="00CE7BF1" w:rsidRPr="00727817" w:rsidTr="005770B1">
        <w:tc>
          <w:tcPr>
            <w:tcW w:w="576" w:type="dxa"/>
          </w:tcPr>
          <w:p w:rsidR="00CE7BF1" w:rsidRPr="00757F02" w:rsidRDefault="00CE7BF1" w:rsidP="005770B1">
            <w:pPr>
              <w:spacing w:before="120" w:after="0" w:line="240" w:lineRule="auto"/>
              <w:jc w:val="center"/>
              <w:rPr>
                <w:rFonts w:ascii="Times New Roman" w:eastAsia="Times New Roman" w:hAnsi="Times New Roman"/>
                <w:b/>
                <w:sz w:val="28"/>
                <w:szCs w:val="28"/>
              </w:rPr>
            </w:pPr>
            <w:r w:rsidRPr="00757F02">
              <w:rPr>
                <w:rFonts w:ascii="Times New Roman" w:eastAsia="Times New Roman" w:hAnsi="Times New Roman"/>
                <w:b/>
                <w:sz w:val="28"/>
                <w:szCs w:val="28"/>
              </w:rPr>
              <w:t>12.</w:t>
            </w:r>
          </w:p>
        </w:tc>
        <w:tc>
          <w:tcPr>
            <w:tcW w:w="9597" w:type="dxa"/>
          </w:tcPr>
          <w:p w:rsidR="00CE7BF1" w:rsidRPr="00727817" w:rsidRDefault="00CE7BF1" w:rsidP="005770B1">
            <w:pPr>
              <w:spacing w:before="120" w:after="0" w:line="240" w:lineRule="auto"/>
              <w:rPr>
                <w:rFonts w:ascii="Times New Roman" w:eastAsia="Times New Roman" w:hAnsi="Times New Roman"/>
                <w:sz w:val="28"/>
                <w:szCs w:val="28"/>
              </w:rPr>
            </w:pPr>
            <w:r w:rsidRPr="00727817">
              <w:rPr>
                <w:rFonts w:ascii="Times New Roman" w:eastAsia="Times New Roman" w:hAnsi="Times New Roman"/>
                <w:sz w:val="28"/>
                <w:szCs w:val="28"/>
              </w:rPr>
              <w:t>Приказ Министерства образования и науки РФ от 07.04. 2014г. № 276 «Об утверждении порядка проведения аттестации педагогических и руководящих работников организаций, осуществляющих образовательную деятельность»</w:t>
            </w:r>
          </w:p>
        </w:tc>
      </w:tr>
    </w:tbl>
    <w:p w:rsidR="00CE7BF1" w:rsidRDefault="00CE7BF1" w:rsidP="00757F02">
      <w:pPr>
        <w:spacing w:after="0" w:line="240" w:lineRule="auto"/>
        <w:jc w:val="center"/>
        <w:rPr>
          <w:rFonts w:ascii="Times New Roman" w:hAnsi="Times New Roman"/>
          <w:b/>
          <w:color w:val="000000"/>
          <w:sz w:val="32"/>
          <w:szCs w:val="28"/>
        </w:rPr>
      </w:pPr>
    </w:p>
    <w:p w:rsidR="00CE7BF1" w:rsidRDefault="00CE7BF1" w:rsidP="00757F02">
      <w:pPr>
        <w:spacing w:after="0" w:line="240" w:lineRule="auto"/>
        <w:jc w:val="center"/>
        <w:rPr>
          <w:rFonts w:ascii="Times New Roman" w:hAnsi="Times New Roman"/>
          <w:b/>
          <w:color w:val="000000"/>
          <w:sz w:val="32"/>
          <w:szCs w:val="28"/>
        </w:rPr>
      </w:pPr>
    </w:p>
    <w:p w:rsidR="00CE7BF1" w:rsidRDefault="00CE7BF1" w:rsidP="00757F02">
      <w:pPr>
        <w:spacing w:after="0" w:line="240" w:lineRule="auto"/>
        <w:jc w:val="center"/>
        <w:rPr>
          <w:rFonts w:ascii="Times New Roman" w:hAnsi="Times New Roman"/>
          <w:b/>
          <w:color w:val="000000"/>
          <w:sz w:val="32"/>
          <w:szCs w:val="28"/>
        </w:rPr>
      </w:pPr>
    </w:p>
    <w:p w:rsidR="00CE7BF1" w:rsidRDefault="00CE7BF1" w:rsidP="00757F02">
      <w:pPr>
        <w:spacing w:after="0" w:line="240" w:lineRule="auto"/>
        <w:jc w:val="center"/>
        <w:rPr>
          <w:rFonts w:ascii="Times New Roman" w:hAnsi="Times New Roman"/>
          <w:b/>
          <w:color w:val="000000"/>
          <w:sz w:val="32"/>
          <w:szCs w:val="28"/>
        </w:rPr>
      </w:pPr>
    </w:p>
    <w:p w:rsidR="003607EE" w:rsidRDefault="003607EE" w:rsidP="00757F02">
      <w:pPr>
        <w:spacing w:after="0" w:line="240" w:lineRule="auto"/>
        <w:jc w:val="center"/>
        <w:rPr>
          <w:rFonts w:ascii="Times New Roman" w:hAnsi="Times New Roman"/>
          <w:b/>
          <w:color w:val="000000"/>
          <w:sz w:val="32"/>
          <w:szCs w:val="28"/>
        </w:rPr>
      </w:pPr>
    </w:p>
    <w:p w:rsidR="00034E8E" w:rsidRDefault="00034E8E" w:rsidP="00757F02">
      <w:pPr>
        <w:spacing w:after="0" w:line="240" w:lineRule="auto"/>
        <w:jc w:val="center"/>
        <w:rPr>
          <w:rFonts w:ascii="Times New Roman" w:hAnsi="Times New Roman"/>
          <w:b/>
          <w:color w:val="000000"/>
          <w:sz w:val="32"/>
          <w:szCs w:val="28"/>
        </w:rPr>
      </w:pPr>
    </w:p>
    <w:p w:rsidR="00034E8E" w:rsidRDefault="00034E8E" w:rsidP="00757F02">
      <w:pPr>
        <w:spacing w:after="0" w:line="240" w:lineRule="auto"/>
        <w:jc w:val="center"/>
        <w:rPr>
          <w:rFonts w:ascii="Times New Roman" w:hAnsi="Times New Roman"/>
          <w:b/>
          <w:color w:val="000000"/>
          <w:sz w:val="32"/>
          <w:szCs w:val="28"/>
        </w:rPr>
      </w:pPr>
    </w:p>
    <w:p w:rsidR="00CE7BF1" w:rsidRDefault="00CE7BF1" w:rsidP="00757F02">
      <w:pPr>
        <w:spacing w:after="0" w:line="240" w:lineRule="auto"/>
        <w:jc w:val="center"/>
        <w:rPr>
          <w:rFonts w:ascii="Times New Roman" w:hAnsi="Times New Roman"/>
          <w:b/>
          <w:color w:val="000000"/>
          <w:sz w:val="32"/>
          <w:szCs w:val="28"/>
        </w:rPr>
      </w:pPr>
    </w:p>
    <w:p w:rsidR="00CE7BF1" w:rsidRDefault="00CE7BF1" w:rsidP="00757F02">
      <w:pPr>
        <w:spacing w:after="0" w:line="240" w:lineRule="auto"/>
        <w:jc w:val="center"/>
        <w:rPr>
          <w:rFonts w:ascii="Times New Roman" w:hAnsi="Times New Roman"/>
          <w:b/>
          <w:color w:val="000000"/>
          <w:sz w:val="32"/>
          <w:szCs w:val="28"/>
        </w:rPr>
      </w:pPr>
    </w:p>
    <w:p w:rsidR="00727817" w:rsidRPr="00757F02" w:rsidRDefault="000B2D81" w:rsidP="00757F02">
      <w:pPr>
        <w:spacing w:after="0" w:line="240" w:lineRule="auto"/>
        <w:jc w:val="center"/>
        <w:rPr>
          <w:rFonts w:ascii="Times New Roman" w:hAnsi="Times New Roman"/>
          <w:b/>
          <w:color w:val="000000"/>
          <w:sz w:val="32"/>
          <w:szCs w:val="28"/>
          <w:u w:val="single"/>
        </w:rPr>
      </w:pPr>
      <w:r>
        <w:rPr>
          <w:rFonts w:ascii="Times New Roman" w:hAnsi="Times New Roman"/>
          <w:b/>
          <w:color w:val="000000"/>
          <w:sz w:val="32"/>
          <w:szCs w:val="28"/>
        </w:rPr>
        <w:lastRenderedPageBreak/>
        <w:t>4.</w:t>
      </w:r>
      <w:r w:rsidR="00727817" w:rsidRPr="000B2D81">
        <w:rPr>
          <w:rFonts w:ascii="Times New Roman" w:hAnsi="Times New Roman"/>
          <w:b/>
          <w:i/>
          <w:color w:val="000000"/>
          <w:sz w:val="32"/>
          <w:szCs w:val="28"/>
        </w:rPr>
        <w:t>Санитарно – эпидемиологические и гигиенические требования  к музыкальному залу</w:t>
      </w:r>
    </w:p>
    <w:p w:rsidR="00727817" w:rsidRPr="00727817" w:rsidRDefault="00727817" w:rsidP="00727817">
      <w:pPr>
        <w:spacing w:after="0" w:line="240" w:lineRule="auto"/>
        <w:jc w:val="center"/>
        <w:rPr>
          <w:rFonts w:ascii="Times New Roman" w:hAnsi="Times New Roman"/>
          <w:b/>
          <w:color w:val="000000"/>
          <w:sz w:val="28"/>
          <w:szCs w:val="28"/>
          <w:u w:val="single"/>
        </w:rPr>
      </w:pP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Площадь музыкального зала должна составлять не менее 75 м</w:t>
      </w:r>
      <w:proofErr w:type="gramStart"/>
      <w:r w:rsidRPr="00727817">
        <w:rPr>
          <w:rFonts w:ascii="Times New Roman" w:hAnsi="Times New Roman"/>
          <w:sz w:val="28"/>
          <w:szCs w:val="28"/>
        </w:rPr>
        <w:t>2</w:t>
      </w:r>
      <w:proofErr w:type="gramEnd"/>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Музыкальный зал не должен быть проходным помещением.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Половое покрытие должно обладать низкой теплопроводностью.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Поверхность стен помещения для музыкального зала окрашены  в светлые тона с коэффициентом отражения  0,6-0,8.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Освещение музыкального зала ДОУ – естественное. Величина  коэффициента естественного освещения (КЕО) не менее  1,5%.</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 Шторы на окнах не должны  снижать уровень естественного освещения.</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 Цветы на окнах не должны снижать уровень освещения.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Осветительная аппаратура должна обеспечивать равномерный свет.  Уровень освещения не менее 150 л.к.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Лампы накаливания должны иметь защитную арматуру (светильники).  Все источники освещения должны находиться в исправном состоянии.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Чистоту оконных стекол производить не реже 2 раз в год.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В качестве нагревательных приборов могут использоваться радиаторы, трубчатые нагревательные  элементы. Температура поверхности  обогревательных приборов не более  + 80  градусов С.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Обогревательные   элементы должны   быть ограждены  </w:t>
      </w:r>
      <w:proofErr w:type="spellStart"/>
      <w:r w:rsidRPr="00727817">
        <w:rPr>
          <w:rFonts w:ascii="Times New Roman" w:hAnsi="Times New Roman"/>
          <w:sz w:val="28"/>
          <w:szCs w:val="28"/>
        </w:rPr>
        <w:t>съемнымирешетками</w:t>
      </w:r>
      <w:proofErr w:type="spellEnd"/>
      <w:r w:rsidRPr="00727817">
        <w:rPr>
          <w:rFonts w:ascii="Times New Roman" w:hAnsi="Times New Roman"/>
          <w:sz w:val="28"/>
          <w:szCs w:val="28"/>
        </w:rPr>
        <w:t xml:space="preserve">.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Влажность воздуха  40- 60 %.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Проветривание  сквозное  и угловое  по 10 минут  через  1,5 часа. Проветривание проводится в отсутствии детей  и заканчивается за 30 минут до прихода детей.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Температура воздуха в музыкальном зале + 20 градусов С. </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Перед  каждым занятием необходима влажная уборка помещения.</w:t>
      </w:r>
    </w:p>
    <w:p w:rsidR="00727817" w:rsidRPr="00727817" w:rsidRDefault="00727817" w:rsidP="00757F02">
      <w:pPr>
        <w:numPr>
          <w:ilvl w:val="0"/>
          <w:numId w:val="15"/>
        </w:numPr>
        <w:spacing w:before="120" w:after="0" w:line="240" w:lineRule="auto"/>
        <w:ind w:left="360"/>
        <w:jc w:val="both"/>
        <w:rPr>
          <w:rFonts w:ascii="Times New Roman" w:hAnsi="Times New Roman"/>
          <w:sz w:val="28"/>
          <w:szCs w:val="28"/>
        </w:rPr>
      </w:pPr>
      <w:r w:rsidRPr="00727817">
        <w:rPr>
          <w:rFonts w:ascii="Times New Roman" w:hAnsi="Times New Roman"/>
          <w:sz w:val="28"/>
          <w:szCs w:val="28"/>
        </w:rPr>
        <w:t xml:space="preserve"> Мебель согласно возрасту детей. Высота стульчиков в среднем 260-300 мм. </w:t>
      </w:r>
    </w:p>
    <w:p w:rsidR="00727817" w:rsidRDefault="00727817" w:rsidP="00727817">
      <w:pPr>
        <w:spacing w:after="0" w:line="240" w:lineRule="auto"/>
        <w:jc w:val="both"/>
        <w:rPr>
          <w:rFonts w:ascii="Times New Roman" w:hAnsi="Times New Roman"/>
          <w:sz w:val="28"/>
          <w:szCs w:val="28"/>
        </w:rPr>
      </w:pPr>
    </w:p>
    <w:p w:rsidR="00757F02" w:rsidRDefault="00757F02" w:rsidP="00727817">
      <w:pPr>
        <w:spacing w:after="0" w:line="240" w:lineRule="auto"/>
        <w:jc w:val="both"/>
        <w:rPr>
          <w:rFonts w:ascii="Times New Roman" w:hAnsi="Times New Roman"/>
          <w:sz w:val="28"/>
          <w:szCs w:val="28"/>
        </w:rPr>
      </w:pPr>
    </w:p>
    <w:p w:rsidR="00757F02" w:rsidRDefault="00757F02" w:rsidP="00727817">
      <w:pPr>
        <w:spacing w:after="0" w:line="240" w:lineRule="auto"/>
        <w:jc w:val="both"/>
        <w:rPr>
          <w:rFonts w:ascii="Times New Roman" w:hAnsi="Times New Roman"/>
          <w:sz w:val="28"/>
          <w:szCs w:val="28"/>
        </w:rPr>
      </w:pPr>
    </w:p>
    <w:p w:rsidR="00757F02" w:rsidRDefault="00757F02" w:rsidP="00727817">
      <w:pPr>
        <w:spacing w:after="0" w:line="240" w:lineRule="auto"/>
        <w:jc w:val="both"/>
        <w:rPr>
          <w:rFonts w:ascii="Times New Roman" w:hAnsi="Times New Roman"/>
          <w:sz w:val="28"/>
          <w:szCs w:val="28"/>
        </w:rPr>
      </w:pPr>
    </w:p>
    <w:p w:rsidR="00757F02" w:rsidRDefault="00757F02" w:rsidP="00727817">
      <w:pPr>
        <w:spacing w:after="0" w:line="240" w:lineRule="auto"/>
        <w:jc w:val="both"/>
        <w:rPr>
          <w:rFonts w:ascii="Times New Roman" w:hAnsi="Times New Roman"/>
          <w:sz w:val="28"/>
          <w:szCs w:val="28"/>
        </w:rPr>
      </w:pPr>
    </w:p>
    <w:p w:rsidR="00727817" w:rsidRDefault="00727817" w:rsidP="00410606">
      <w:pPr>
        <w:spacing w:after="0" w:line="240" w:lineRule="auto"/>
        <w:rPr>
          <w:rFonts w:ascii="Times New Roman" w:hAnsi="Times New Roman"/>
          <w:sz w:val="28"/>
          <w:szCs w:val="28"/>
        </w:rPr>
      </w:pPr>
    </w:p>
    <w:p w:rsidR="00CE7BF1" w:rsidRDefault="00CE7BF1" w:rsidP="00410606">
      <w:pPr>
        <w:spacing w:after="0" w:line="240" w:lineRule="auto"/>
        <w:rPr>
          <w:rFonts w:ascii="Times New Roman" w:hAnsi="Times New Roman"/>
          <w:sz w:val="28"/>
          <w:szCs w:val="28"/>
        </w:rPr>
      </w:pPr>
    </w:p>
    <w:p w:rsidR="003607EE" w:rsidRDefault="003607E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034E8E" w:rsidRDefault="00034E8E" w:rsidP="00410606">
      <w:pPr>
        <w:spacing w:after="0" w:line="240" w:lineRule="auto"/>
        <w:rPr>
          <w:rFonts w:ascii="Times New Roman" w:hAnsi="Times New Roman"/>
          <w:sz w:val="28"/>
          <w:szCs w:val="28"/>
        </w:rPr>
      </w:pPr>
    </w:p>
    <w:p w:rsidR="003607EE" w:rsidRPr="00CE7BF1" w:rsidRDefault="003607EE" w:rsidP="00410606">
      <w:pPr>
        <w:spacing w:after="0" w:line="240" w:lineRule="auto"/>
        <w:rPr>
          <w:rFonts w:ascii="Times New Roman" w:hAnsi="Times New Roman"/>
          <w:sz w:val="28"/>
          <w:szCs w:val="28"/>
        </w:rPr>
      </w:pPr>
    </w:p>
    <w:p w:rsidR="00831D30" w:rsidRPr="000B2D81" w:rsidRDefault="000B2D81" w:rsidP="000B2D81">
      <w:pPr>
        <w:spacing w:after="0"/>
        <w:ind w:left="360"/>
        <w:rPr>
          <w:rFonts w:ascii="Times New Roman" w:hAnsi="Times New Roman"/>
          <w:b/>
          <w:i/>
          <w:sz w:val="32"/>
        </w:rPr>
      </w:pPr>
      <w:r w:rsidRPr="000B2D81">
        <w:rPr>
          <w:rFonts w:ascii="Times New Roman" w:hAnsi="Times New Roman"/>
          <w:b/>
          <w:sz w:val="32"/>
        </w:rPr>
        <w:lastRenderedPageBreak/>
        <w:t>5.</w:t>
      </w:r>
      <w:r w:rsidR="00757F02" w:rsidRPr="000B2D81">
        <w:rPr>
          <w:rFonts w:ascii="Times New Roman" w:hAnsi="Times New Roman"/>
          <w:b/>
          <w:i/>
          <w:sz w:val="32"/>
        </w:rPr>
        <w:t xml:space="preserve">                        Техническая характеристика</w:t>
      </w:r>
    </w:p>
    <w:p w:rsidR="00831D30" w:rsidRDefault="00831D30" w:rsidP="00831D30">
      <w:pPr>
        <w:spacing w:after="0"/>
        <w:rPr>
          <w:rFonts w:ascii="Times New Roman" w:hAnsi="Times New Roman"/>
          <w:sz w:val="32"/>
        </w:rPr>
      </w:pPr>
    </w:p>
    <w:tbl>
      <w:tblPr>
        <w:tblStyle w:val="a3"/>
        <w:tblW w:w="0" w:type="auto"/>
        <w:tblLook w:val="04A0"/>
      </w:tblPr>
      <w:tblGrid>
        <w:gridCol w:w="5211"/>
        <w:gridCol w:w="4360"/>
      </w:tblGrid>
      <w:tr w:rsidR="00831D30" w:rsidTr="00727817">
        <w:tc>
          <w:tcPr>
            <w:tcW w:w="5211" w:type="dxa"/>
          </w:tcPr>
          <w:p w:rsidR="00831D30" w:rsidRPr="00A941EA" w:rsidRDefault="00831D30" w:rsidP="00727817">
            <w:pPr>
              <w:spacing w:before="120"/>
              <w:jc w:val="center"/>
              <w:rPr>
                <w:rFonts w:ascii="Times New Roman" w:hAnsi="Times New Roman"/>
                <w:b/>
                <w:sz w:val="32"/>
              </w:rPr>
            </w:pPr>
            <w:r w:rsidRPr="00A941EA">
              <w:rPr>
                <w:rFonts w:ascii="Times New Roman" w:hAnsi="Times New Roman"/>
                <w:b/>
                <w:sz w:val="28"/>
              </w:rPr>
              <w:t>Параметры</w:t>
            </w:r>
          </w:p>
        </w:tc>
        <w:tc>
          <w:tcPr>
            <w:tcW w:w="4360" w:type="dxa"/>
          </w:tcPr>
          <w:p w:rsidR="00831D30" w:rsidRPr="00A941EA" w:rsidRDefault="00831D30" w:rsidP="00727817">
            <w:pPr>
              <w:spacing w:before="120"/>
              <w:jc w:val="center"/>
              <w:rPr>
                <w:rFonts w:ascii="Times New Roman" w:hAnsi="Times New Roman"/>
                <w:b/>
                <w:sz w:val="32"/>
              </w:rPr>
            </w:pPr>
            <w:r w:rsidRPr="00A941EA">
              <w:rPr>
                <w:rFonts w:ascii="Times New Roman" w:hAnsi="Times New Roman"/>
                <w:b/>
                <w:sz w:val="28"/>
              </w:rPr>
              <w:t>Характеристика параметров</w:t>
            </w:r>
          </w:p>
        </w:tc>
      </w:tr>
      <w:tr w:rsidR="00831D30" w:rsidTr="00727817">
        <w:tc>
          <w:tcPr>
            <w:tcW w:w="5211" w:type="dxa"/>
          </w:tcPr>
          <w:p w:rsidR="00831D30" w:rsidRPr="00A941EA" w:rsidRDefault="00831D30" w:rsidP="00727817">
            <w:pPr>
              <w:spacing w:before="120"/>
              <w:rPr>
                <w:rFonts w:ascii="Times New Roman" w:hAnsi="Times New Roman"/>
                <w:sz w:val="28"/>
              </w:rPr>
            </w:pPr>
            <w:r>
              <w:rPr>
                <w:rFonts w:ascii="Times New Roman" w:hAnsi="Times New Roman"/>
                <w:sz w:val="28"/>
              </w:rPr>
              <w:t>Нахождение зала</w:t>
            </w:r>
          </w:p>
        </w:tc>
        <w:tc>
          <w:tcPr>
            <w:tcW w:w="4360" w:type="dxa"/>
          </w:tcPr>
          <w:p w:rsidR="00831D30" w:rsidRPr="00A941EA" w:rsidRDefault="00831D30" w:rsidP="00727817">
            <w:pPr>
              <w:spacing w:before="120"/>
              <w:jc w:val="center"/>
              <w:rPr>
                <w:rFonts w:ascii="Times New Roman" w:hAnsi="Times New Roman"/>
                <w:sz w:val="28"/>
              </w:rPr>
            </w:pPr>
            <w:r>
              <w:rPr>
                <w:rFonts w:ascii="Times New Roman" w:hAnsi="Times New Roman"/>
                <w:sz w:val="28"/>
              </w:rPr>
              <w:t>2 этаж</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 xml:space="preserve">Общая площадь </w:t>
            </w:r>
            <w:r w:rsidR="00727817">
              <w:rPr>
                <w:rFonts w:ascii="Times New Roman" w:hAnsi="Times New Roman"/>
                <w:sz w:val="28"/>
              </w:rPr>
              <w:t xml:space="preserve">зала </w:t>
            </w:r>
            <w:r w:rsidRPr="00A941EA">
              <w:rPr>
                <w:rFonts w:ascii="Times New Roman" w:hAnsi="Times New Roman"/>
                <w:sz w:val="28"/>
              </w:rPr>
              <w:t>(кв</w:t>
            </w:r>
            <w:proofErr w:type="gramStart"/>
            <w:r w:rsidRPr="00A941EA">
              <w:rPr>
                <w:rFonts w:ascii="Times New Roman" w:hAnsi="Times New Roman"/>
                <w:sz w:val="28"/>
              </w:rPr>
              <w:t>.м</w:t>
            </w:r>
            <w:proofErr w:type="gramEnd"/>
            <w:r w:rsidRPr="00A941EA">
              <w:rPr>
                <w:rFonts w:ascii="Times New Roman" w:hAnsi="Times New Roman"/>
                <w:sz w:val="28"/>
              </w:rPr>
              <w:t>)</w:t>
            </w:r>
            <w:r w:rsidR="00727817">
              <w:rPr>
                <w:rFonts w:ascii="Times New Roman" w:hAnsi="Times New Roman"/>
                <w:sz w:val="28"/>
              </w:rPr>
              <w:t xml:space="preserve">, в т.ч.: </w:t>
            </w:r>
          </w:p>
        </w:tc>
        <w:tc>
          <w:tcPr>
            <w:tcW w:w="4360" w:type="dxa"/>
          </w:tcPr>
          <w:p w:rsidR="00831D30" w:rsidRPr="00A941EA" w:rsidRDefault="00727817" w:rsidP="00727817">
            <w:pPr>
              <w:spacing w:before="120"/>
              <w:jc w:val="center"/>
              <w:rPr>
                <w:rFonts w:ascii="Times New Roman" w:hAnsi="Times New Roman"/>
                <w:sz w:val="28"/>
              </w:rPr>
            </w:pPr>
            <w:r>
              <w:rPr>
                <w:rFonts w:ascii="Times New Roman" w:hAnsi="Times New Roman"/>
                <w:sz w:val="28"/>
              </w:rPr>
              <w:t>9</w:t>
            </w:r>
            <w:r w:rsidR="00831D30" w:rsidRPr="00A941EA">
              <w:rPr>
                <w:rFonts w:ascii="Times New Roman" w:hAnsi="Times New Roman"/>
                <w:sz w:val="28"/>
              </w:rPr>
              <w:t>6 кв</w:t>
            </w:r>
            <w:proofErr w:type="gramStart"/>
            <w:r w:rsidR="00831D30" w:rsidRPr="00A941EA">
              <w:rPr>
                <w:rFonts w:ascii="Times New Roman" w:hAnsi="Times New Roman"/>
                <w:sz w:val="28"/>
              </w:rPr>
              <w:t>.м</w:t>
            </w:r>
            <w:proofErr w:type="gramEnd"/>
          </w:p>
        </w:tc>
      </w:tr>
      <w:tr w:rsidR="00727817" w:rsidTr="00727817">
        <w:tc>
          <w:tcPr>
            <w:tcW w:w="5211" w:type="dxa"/>
          </w:tcPr>
          <w:p w:rsidR="00727817" w:rsidRPr="00727817" w:rsidRDefault="00727817" w:rsidP="00727817">
            <w:pPr>
              <w:pStyle w:val="a6"/>
              <w:numPr>
                <w:ilvl w:val="0"/>
                <w:numId w:val="14"/>
              </w:numPr>
              <w:shd w:val="clear" w:color="auto" w:fill="FFFFFF"/>
              <w:rPr>
                <w:rFonts w:ascii="Times New Roman" w:eastAsia="Times New Roman" w:hAnsi="Times New Roman"/>
                <w:color w:val="000000"/>
                <w:sz w:val="28"/>
                <w:szCs w:val="28"/>
                <w:lang w:eastAsia="ru-RU"/>
              </w:rPr>
            </w:pPr>
            <w:r w:rsidRPr="00727817">
              <w:rPr>
                <w:rFonts w:ascii="Times New Roman" w:eastAsia="Times New Roman" w:hAnsi="Times New Roman"/>
                <w:color w:val="000000"/>
                <w:sz w:val="28"/>
                <w:szCs w:val="28"/>
                <w:lang w:eastAsia="ru-RU"/>
              </w:rPr>
              <w:t xml:space="preserve">Костюмерная </w:t>
            </w:r>
          </w:p>
        </w:tc>
        <w:tc>
          <w:tcPr>
            <w:tcW w:w="4360" w:type="dxa"/>
          </w:tcPr>
          <w:p w:rsidR="00727817" w:rsidRPr="00A941EA" w:rsidRDefault="00727817" w:rsidP="00727817">
            <w:pPr>
              <w:spacing w:before="120"/>
              <w:jc w:val="center"/>
              <w:rPr>
                <w:rFonts w:ascii="Times New Roman" w:hAnsi="Times New Roman"/>
                <w:sz w:val="28"/>
              </w:rPr>
            </w:pPr>
            <w:r>
              <w:rPr>
                <w:rFonts w:ascii="Times New Roman" w:hAnsi="Times New Roman"/>
                <w:sz w:val="28"/>
              </w:rPr>
              <w:t>15 кв</w:t>
            </w:r>
            <w:proofErr w:type="gramStart"/>
            <w:r>
              <w:rPr>
                <w:rFonts w:ascii="Times New Roman" w:hAnsi="Times New Roman"/>
                <w:sz w:val="28"/>
              </w:rPr>
              <w:t>.м</w:t>
            </w:r>
            <w:proofErr w:type="gramEnd"/>
          </w:p>
        </w:tc>
      </w:tr>
      <w:tr w:rsidR="00727817" w:rsidTr="00727817">
        <w:tc>
          <w:tcPr>
            <w:tcW w:w="5211" w:type="dxa"/>
          </w:tcPr>
          <w:p w:rsidR="00727817" w:rsidRPr="00727817" w:rsidRDefault="00727817" w:rsidP="00727817">
            <w:pPr>
              <w:pStyle w:val="a6"/>
              <w:numPr>
                <w:ilvl w:val="0"/>
                <w:numId w:val="14"/>
              </w:numPr>
              <w:shd w:val="clear" w:color="auto" w:fill="FFFFFF"/>
              <w:rPr>
                <w:rFonts w:ascii="Times New Roman" w:hAnsi="Times New Roman"/>
                <w:sz w:val="28"/>
                <w:szCs w:val="28"/>
              </w:rPr>
            </w:pPr>
            <w:r w:rsidRPr="00727817">
              <w:rPr>
                <w:rFonts w:ascii="Times New Roman" w:eastAsia="Times New Roman" w:hAnsi="Times New Roman"/>
                <w:color w:val="000000"/>
                <w:sz w:val="28"/>
                <w:szCs w:val="28"/>
                <w:lang w:eastAsia="ru-RU"/>
              </w:rPr>
              <w:t xml:space="preserve">Кабинет музыкального руководителя </w:t>
            </w:r>
          </w:p>
        </w:tc>
        <w:tc>
          <w:tcPr>
            <w:tcW w:w="4360" w:type="dxa"/>
          </w:tcPr>
          <w:p w:rsidR="00727817" w:rsidRPr="00A941EA" w:rsidRDefault="00727817" w:rsidP="00727817">
            <w:pPr>
              <w:spacing w:before="120"/>
              <w:jc w:val="center"/>
              <w:rPr>
                <w:rFonts w:ascii="Times New Roman" w:hAnsi="Times New Roman"/>
                <w:sz w:val="28"/>
              </w:rPr>
            </w:pPr>
            <w:r>
              <w:rPr>
                <w:rFonts w:ascii="Times New Roman" w:hAnsi="Times New Roman"/>
                <w:sz w:val="28"/>
              </w:rPr>
              <w:t>15 кв.м.</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Освещение естественное</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3 окна (рамы деревянные)</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Освещение искусственное</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Люстры 10 шт. Светильники  потолочные 3 шт.</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Уровень освещенности</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норма</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Наличие системы пожарной безопасности</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Есть</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Наличие системы отопления</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Есть</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Возможность проветривания помещения</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Есть</w:t>
            </w:r>
          </w:p>
        </w:tc>
      </w:tr>
      <w:tr w:rsidR="00831D30" w:rsidTr="00727817">
        <w:tc>
          <w:tcPr>
            <w:tcW w:w="5211" w:type="dxa"/>
          </w:tcPr>
          <w:p w:rsidR="00831D30" w:rsidRPr="00A941EA" w:rsidRDefault="00831D30" w:rsidP="00727817">
            <w:pPr>
              <w:spacing w:before="120"/>
              <w:rPr>
                <w:rFonts w:ascii="Times New Roman" w:hAnsi="Times New Roman"/>
                <w:sz w:val="28"/>
              </w:rPr>
            </w:pPr>
            <w:r w:rsidRPr="00A941EA">
              <w:rPr>
                <w:rFonts w:ascii="Times New Roman" w:hAnsi="Times New Roman"/>
                <w:sz w:val="28"/>
              </w:rPr>
              <w:t>Поверхность пола (удобная для обработки)</w:t>
            </w:r>
          </w:p>
        </w:tc>
        <w:tc>
          <w:tcPr>
            <w:tcW w:w="4360" w:type="dxa"/>
          </w:tcPr>
          <w:p w:rsidR="00831D30" w:rsidRPr="00A941EA" w:rsidRDefault="00831D30" w:rsidP="00727817">
            <w:pPr>
              <w:spacing w:before="120"/>
              <w:jc w:val="center"/>
              <w:rPr>
                <w:rFonts w:ascii="Times New Roman" w:hAnsi="Times New Roman"/>
                <w:sz w:val="28"/>
              </w:rPr>
            </w:pPr>
            <w:r w:rsidRPr="00A941EA">
              <w:rPr>
                <w:rFonts w:ascii="Times New Roman" w:hAnsi="Times New Roman"/>
                <w:sz w:val="28"/>
              </w:rPr>
              <w:t>Есть</w:t>
            </w:r>
          </w:p>
        </w:tc>
      </w:tr>
    </w:tbl>
    <w:p w:rsidR="00831D30" w:rsidRDefault="00831D30"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034E8E" w:rsidRDefault="00034E8E" w:rsidP="00831D30">
      <w:pPr>
        <w:spacing w:after="0"/>
        <w:rPr>
          <w:rFonts w:ascii="Times New Roman" w:hAnsi="Times New Roman"/>
          <w:sz w:val="32"/>
        </w:rPr>
      </w:pPr>
    </w:p>
    <w:p w:rsidR="00034E8E" w:rsidRDefault="00034E8E" w:rsidP="00831D30">
      <w:pPr>
        <w:spacing w:after="0"/>
        <w:rPr>
          <w:rFonts w:ascii="Times New Roman" w:hAnsi="Times New Roman"/>
          <w:sz w:val="32"/>
        </w:rPr>
      </w:pPr>
    </w:p>
    <w:p w:rsidR="003607EE" w:rsidRDefault="003607EE" w:rsidP="00831D30">
      <w:pPr>
        <w:spacing w:after="0"/>
        <w:rPr>
          <w:rFonts w:ascii="Times New Roman" w:hAnsi="Times New Roman"/>
          <w:sz w:val="32"/>
        </w:rPr>
      </w:pPr>
    </w:p>
    <w:p w:rsidR="00CE7BF1" w:rsidRDefault="00CE7BF1" w:rsidP="00831D30">
      <w:pPr>
        <w:spacing w:after="0"/>
        <w:rPr>
          <w:rFonts w:ascii="Times New Roman" w:hAnsi="Times New Roman"/>
          <w:sz w:val="32"/>
        </w:rPr>
      </w:pPr>
    </w:p>
    <w:p w:rsidR="00757F02" w:rsidRPr="000B2D81" w:rsidRDefault="00757F02" w:rsidP="000B2D81">
      <w:pPr>
        <w:pStyle w:val="a7"/>
        <w:numPr>
          <w:ilvl w:val="0"/>
          <w:numId w:val="23"/>
        </w:numPr>
        <w:jc w:val="center"/>
        <w:rPr>
          <w:rFonts w:ascii="Times New Roman" w:hAnsi="Times New Roman"/>
          <w:b/>
          <w:i/>
          <w:sz w:val="32"/>
          <w:szCs w:val="28"/>
        </w:rPr>
      </w:pPr>
      <w:r w:rsidRPr="000B2D81">
        <w:rPr>
          <w:rFonts w:ascii="Times New Roman" w:hAnsi="Times New Roman"/>
          <w:b/>
          <w:i/>
          <w:sz w:val="32"/>
          <w:szCs w:val="28"/>
        </w:rPr>
        <w:lastRenderedPageBreak/>
        <w:t>Организация развивающей предметно-пространственной среды в музыкальном зале ДОО в контексте ФГОС</w:t>
      </w:r>
    </w:p>
    <w:p w:rsidR="00757F02" w:rsidRPr="00757F02" w:rsidRDefault="00757F02" w:rsidP="00757F02">
      <w:pPr>
        <w:spacing w:after="0" w:line="240" w:lineRule="auto"/>
        <w:jc w:val="center"/>
        <w:rPr>
          <w:rFonts w:ascii="Times New Roman" w:hAnsi="Times New Roman"/>
          <w:b/>
          <w:sz w:val="28"/>
          <w:szCs w:val="28"/>
        </w:rPr>
      </w:pPr>
    </w:p>
    <w:p w:rsidR="00757F02" w:rsidRPr="00757F02" w:rsidRDefault="00757F02" w:rsidP="00CE7BF1">
      <w:pPr>
        <w:spacing w:after="0" w:line="240" w:lineRule="auto"/>
        <w:ind w:firstLine="360"/>
        <w:jc w:val="both"/>
        <w:rPr>
          <w:rFonts w:ascii="Times New Roman" w:hAnsi="Times New Roman"/>
          <w:sz w:val="28"/>
          <w:szCs w:val="28"/>
        </w:rPr>
      </w:pPr>
      <w:r w:rsidRPr="00757F02">
        <w:rPr>
          <w:rFonts w:ascii="Times New Roman" w:hAnsi="Times New Roman"/>
          <w:sz w:val="28"/>
          <w:szCs w:val="28"/>
        </w:rPr>
        <w:t xml:space="preserve">ФГОС к условиям реализации основной общеобразовательной программы дошкольного образования представляют собой совокупность требований, обеспечивающих реализацию ООП ДО, направленных на достижение планируемых результатов дошкольного образования. </w:t>
      </w:r>
    </w:p>
    <w:p w:rsidR="00757F02" w:rsidRPr="00757F02" w:rsidRDefault="00757F02" w:rsidP="00CE7BF1">
      <w:pPr>
        <w:spacing w:after="0" w:line="240" w:lineRule="auto"/>
        <w:ind w:firstLine="360"/>
        <w:jc w:val="both"/>
        <w:rPr>
          <w:rFonts w:ascii="Times New Roman" w:hAnsi="Times New Roman"/>
          <w:sz w:val="28"/>
          <w:szCs w:val="28"/>
        </w:rPr>
      </w:pPr>
      <w:r w:rsidRPr="00757F02">
        <w:rPr>
          <w:rFonts w:ascii="Times New Roman" w:hAnsi="Times New Roman"/>
          <w:sz w:val="28"/>
          <w:szCs w:val="28"/>
        </w:rPr>
        <w:t xml:space="preserve">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 развивающей среды. </w:t>
      </w:r>
    </w:p>
    <w:p w:rsidR="00757F02" w:rsidRPr="00757F02" w:rsidRDefault="00757F02" w:rsidP="00CE7BF1">
      <w:pPr>
        <w:spacing w:after="0" w:line="240" w:lineRule="auto"/>
        <w:ind w:firstLine="360"/>
        <w:jc w:val="both"/>
        <w:rPr>
          <w:rFonts w:ascii="Times New Roman" w:hAnsi="Times New Roman"/>
          <w:sz w:val="28"/>
          <w:szCs w:val="28"/>
        </w:rPr>
      </w:pPr>
      <w:r w:rsidRPr="00757F02">
        <w:rPr>
          <w:rFonts w:ascii="Times New Roman" w:hAnsi="Times New Roman"/>
          <w:sz w:val="28"/>
          <w:szCs w:val="28"/>
        </w:rPr>
        <w:t xml:space="preserve">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 </w:t>
      </w:r>
    </w:p>
    <w:p w:rsidR="00831D30" w:rsidRDefault="00831D30" w:rsidP="00CE7BF1">
      <w:pPr>
        <w:spacing w:after="0" w:line="240" w:lineRule="auto"/>
        <w:ind w:firstLine="360"/>
        <w:jc w:val="both"/>
        <w:rPr>
          <w:rFonts w:ascii="Times New Roman" w:hAnsi="Times New Roman"/>
          <w:sz w:val="28"/>
          <w:szCs w:val="28"/>
        </w:rPr>
      </w:pPr>
      <w:r w:rsidRPr="00831D30">
        <w:rPr>
          <w:rFonts w:ascii="Times New Roman" w:hAnsi="Times New Roman"/>
          <w:sz w:val="28"/>
          <w:szCs w:val="28"/>
        </w:rPr>
        <w:t xml:space="preserve">Музыкальный зал в детском саду – это, как правило, самое большое, светлое и наилучшим образом оборудованное помещение, это </w:t>
      </w:r>
      <w:r w:rsidR="00CE7BF1">
        <w:rPr>
          <w:rFonts w:ascii="Times New Roman" w:hAnsi="Times New Roman"/>
          <w:sz w:val="28"/>
          <w:szCs w:val="28"/>
        </w:rPr>
        <w:t xml:space="preserve">как </w:t>
      </w:r>
      <w:r w:rsidRPr="00831D30">
        <w:rPr>
          <w:rFonts w:ascii="Times New Roman" w:hAnsi="Times New Roman"/>
          <w:sz w:val="28"/>
          <w:szCs w:val="28"/>
        </w:rPr>
        <w:t>визитная карточка детского сада.</w:t>
      </w:r>
    </w:p>
    <w:p w:rsidR="005D2F50" w:rsidRPr="005D2F50" w:rsidRDefault="00831D30" w:rsidP="005D2F50">
      <w:pPr>
        <w:spacing w:after="120" w:line="240" w:lineRule="auto"/>
        <w:ind w:firstLine="708"/>
        <w:jc w:val="both"/>
        <w:rPr>
          <w:rFonts w:ascii="Times New Roman" w:hAnsi="Times New Roman"/>
          <w:sz w:val="28"/>
          <w:szCs w:val="28"/>
        </w:rPr>
      </w:pPr>
      <w:r w:rsidRPr="00831D30">
        <w:rPr>
          <w:rFonts w:ascii="Times New Roman" w:hAnsi="Times New Roman"/>
          <w:sz w:val="28"/>
          <w:szCs w:val="28"/>
        </w:rPr>
        <w:t xml:space="preserve"> Здесь проходят не только занятия с детьми, но и различные праздники, развлечения и другие мероприятия для детей, сотрудников и родителей. Поэтому здесь крайне актуальны требования СанПиН и соблюдение правил пожарной безопасности. Пространство музыкального зала условно делится на </w:t>
      </w:r>
      <w:r w:rsidR="00CE7BF1">
        <w:rPr>
          <w:rFonts w:ascii="Times New Roman" w:hAnsi="Times New Roman"/>
          <w:sz w:val="28"/>
          <w:szCs w:val="28"/>
        </w:rPr>
        <w:t>три</w:t>
      </w:r>
      <w:r w:rsidRPr="00831D30">
        <w:rPr>
          <w:rFonts w:ascii="Times New Roman" w:hAnsi="Times New Roman"/>
          <w:sz w:val="28"/>
          <w:szCs w:val="28"/>
        </w:rPr>
        <w:t xml:space="preserve"> зоны: </w:t>
      </w:r>
      <w:r w:rsidR="00CE7BF1" w:rsidRPr="00CE7BF1">
        <w:rPr>
          <w:rFonts w:ascii="Times New Roman" w:hAnsi="Times New Roman"/>
          <w:b/>
          <w:i/>
          <w:sz w:val="28"/>
          <w:szCs w:val="28"/>
        </w:rPr>
        <w:t>рабочую</w:t>
      </w:r>
      <w:r w:rsidR="00CE7BF1">
        <w:rPr>
          <w:rFonts w:ascii="Times New Roman" w:hAnsi="Times New Roman"/>
          <w:sz w:val="28"/>
          <w:szCs w:val="28"/>
        </w:rPr>
        <w:t xml:space="preserve">, </w:t>
      </w:r>
      <w:r w:rsidRPr="00831D30">
        <w:rPr>
          <w:rFonts w:ascii="Times New Roman" w:hAnsi="Times New Roman"/>
          <w:b/>
          <w:i/>
          <w:sz w:val="28"/>
          <w:szCs w:val="28"/>
        </w:rPr>
        <w:t>спокойную и активную.</w:t>
      </w:r>
    </w:p>
    <w:p w:rsidR="005D2F50" w:rsidRDefault="005D2F50" w:rsidP="00FC2384">
      <w:pPr>
        <w:spacing w:after="0" w:line="240" w:lineRule="auto"/>
        <w:jc w:val="both"/>
        <w:rPr>
          <w:rFonts w:ascii="Times New Roman" w:hAnsi="Times New Roman"/>
          <w:b/>
          <w:i/>
          <w:sz w:val="28"/>
          <w:szCs w:val="28"/>
        </w:rPr>
      </w:pPr>
    </w:p>
    <w:p w:rsidR="00FC2384" w:rsidRDefault="00FC2384" w:rsidP="00FC2384">
      <w:pPr>
        <w:spacing w:after="0" w:line="240" w:lineRule="auto"/>
        <w:jc w:val="both"/>
        <w:rPr>
          <w:rFonts w:ascii="Times New Roman" w:hAnsi="Times New Roman"/>
          <w:sz w:val="28"/>
          <w:szCs w:val="28"/>
        </w:rPr>
      </w:pPr>
      <w:r w:rsidRPr="00FC2384">
        <w:rPr>
          <w:rFonts w:ascii="Times New Roman" w:hAnsi="Times New Roman"/>
          <w:b/>
          <w:i/>
          <w:sz w:val="28"/>
          <w:szCs w:val="28"/>
        </w:rPr>
        <w:t>Рабочая зона</w:t>
      </w:r>
      <w:r>
        <w:rPr>
          <w:rFonts w:ascii="Times New Roman" w:hAnsi="Times New Roman"/>
          <w:i/>
          <w:sz w:val="28"/>
          <w:szCs w:val="28"/>
        </w:rPr>
        <w:t xml:space="preserve"> - </w:t>
      </w:r>
      <w:r w:rsidRPr="00FC2384">
        <w:rPr>
          <w:rFonts w:ascii="Times New Roman" w:hAnsi="Times New Roman"/>
          <w:sz w:val="28"/>
          <w:szCs w:val="28"/>
        </w:rPr>
        <w:t xml:space="preserve">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w:t>
      </w:r>
    </w:p>
    <w:p w:rsidR="00AA7693" w:rsidRDefault="00FC2384" w:rsidP="00FC2384">
      <w:pPr>
        <w:spacing w:after="0" w:line="240" w:lineRule="auto"/>
        <w:ind w:firstLine="708"/>
        <w:jc w:val="both"/>
        <w:rPr>
          <w:rFonts w:ascii="Times New Roman" w:hAnsi="Times New Roman"/>
          <w:sz w:val="28"/>
          <w:szCs w:val="28"/>
        </w:rPr>
      </w:pPr>
      <w:r w:rsidRPr="00FC2384">
        <w:rPr>
          <w:rFonts w:ascii="Times New Roman" w:hAnsi="Times New Roman"/>
          <w:sz w:val="28"/>
          <w:szCs w:val="28"/>
        </w:rPr>
        <w:t xml:space="preserve">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краски, карандаши, пластилин и т. д, Она будет востребована на комплексных, тематических и интегрированных занятиях. </w:t>
      </w:r>
    </w:p>
    <w:p w:rsidR="005D2F50" w:rsidRDefault="005D2F50" w:rsidP="00FC2384">
      <w:pPr>
        <w:spacing w:after="0" w:line="240" w:lineRule="auto"/>
        <w:ind w:firstLine="708"/>
        <w:jc w:val="both"/>
        <w:rPr>
          <w:rFonts w:ascii="Times New Roman" w:hAnsi="Times New Roman"/>
          <w:sz w:val="28"/>
          <w:szCs w:val="28"/>
        </w:rPr>
      </w:pPr>
    </w:p>
    <w:p w:rsidR="00AA7693" w:rsidRPr="005D2F50" w:rsidRDefault="00AA7693" w:rsidP="005D2F50">
      <w:pPr>
        <w:spacing w:after="120" w:line="240" w:lineRule="auto"/>
        <w:ind w:left="-1020"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76928" cy="3282696"/>
            <wp:effectExtent l="0" t="0" r="5080" b="0"/>
            <wp:docPr id="2" name="Рисунок 2" descr="C:\Users\МБДОУ\Desktop\все с телефона 11.10.19\DCIM 1\Camera\20191010_15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Desktop\все с телефона 11.10.19\DCIM 1\Camera\20191010_152248.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6017" cy="3289512"/>
                    </a:xfrm>
                    <a:prstGeom prst="rect">
                      <a:avLst/>
                    </a:prstGeom>
                    <a:noFill/>
                    <a:ln>
                      <a:noFill/>
                    </a:ln>
                  </pic:spPr>
                </pic:pic>
              </a:graphicData>
            </a:graphic>
          </wp:inline>
        </w:drawing>
      </w:r>
    </w:p>
    <w:p w:rsidR="005D2F50" w:rsidRDefault="005D2F50" w:rsidP="00FC2384">
      <w:pPr>
        <w:spacing w:before="120" w:after="0" w:line="240" w:lineRule="auto"/>
        <w:jc w:val="both"/>
        <w:rPr>
          <w:rFonts w:ascii="Times New Roman" w:hAnsi="Times New Roman"/>
          <w:b/>
          <w:i/>
          <w:sz w:val="28"/>
          <w:szCs w:val="28"/>
        </w:rPr>
      </w:pPr>
    </w:p>
    <w:p w:rsidR="00757243" w:rsidRDefault="00757243" w:rsidP="00757243">
      <w:pPr>
        <w:spacing w:before="120"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4401312" cy="3300988"/>
            <wp:effectExtent l="0" t="0" r="0" b="0"/>
            <wp:docPr id="6" name="Рисунок 6" descr="C:\Users\МБДОУ\Desktop\все с телефона 11.10.19\DCIM 1\Camera\20191010_15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БДОУ\Desktop\все с телефона 11.10.19\DCIM 1\Camera\20191010_151701.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3987" cy="3295494"/>
                    </a:xfrm>
                    <a:prstGeom prst="rect">
                      <a:avLst/>
                    </a:prstGeom>
                    <a:noFill/>
                    <a:ln>
                      <a:noFill/>
                    </a:ln>
                  </pic:spPr>
                </pic:pic>
              </a:graphicData>
            </a:graphic>
          </wp:inline>
        </w:drawing>
      </w:r>
    </w:p>
    <w:p w:rsidR="00FC2384" w:rsidRPr="00757243" w:rsidRDefault="00FC2384" w:rsidP="00757243">
      <w:pPr>
        <w:spacing w:before="120" w:after="0" w:line="240" w:lineRule="auto"/>
        <w:jc w:val="center"/>
        <w:rPr>
          <w:rFonts w:ascii="Times New Roman" w:hAnsi="Times New Roman"/>
          <w:b/>
          <w:i/>
          <w:sz w:val="28"/>
          <w:szCs w:val="28"/>
        </w:rPr>
      </w:pPr>
      <w:r w:rsidRPr="00FC2384">
        <w:rPr>
          <w:rFonts w:ascii="Times New Roman" w:hAnsi="Times New Roman"/>
          <w:b/>
          <w:i/>
          <w:sz w:val="28"/>
          <w:szCs w:val="28"/>
        </w:rPr>
        <w:t>Активная зона</w:t>
      </w:r>
      <w:r w:rsidRPr="00FC2384">
        <w:rPr>
          <w:rFonts w:ascii="Times New Roman" w:hAnsi="Times New Roman"/>
          <w:sz w:val="28"/>
          <w:szCs w:val="28"/>
        </w:rPr>
        <w:t xml:space="preserve">. </w:t>
      </w:r>
      <w:r>
        <w:rPr>
          <w:rFonts w:ascii="Times New Roman" w:hAnsi="Times New Roman"/>
          <w:sz w:val="28"/>
          <w:szCs w:val="28"/>
        </w:rPr>
        <w:t>Это</w:t>
      </w:r>
      <w:r w:rsidRPr="00831D30">
        <w:rPr>
          <w:rFonts w:ascii="Times New Roman" w:hAnsi="Times New Roman"/>
          <w:sz w:val="28"/>
          <w:szCs w:val="28"/>
        </w:rPr>
        <w:t xml:space="preserve"> достаточно большое и свободное пространство для музыкального движения. В активной зоне не должно быть мебели, стеллажей и декораций. </w:t>
      </w:r>
    </w:p>
    <w:p w:rsidR="00FC2384" w:rsidRPr="00831D30" w:rsidRDefault="00FC2384" w:rsidP="00FC2384">
      <w:pPr>
        <w:spacing w:after="0" w:line="240" w:lineRule="auto"/>
        <w:ind w:firstLine="708"/>
        <w:jc w:val="both"/>
        <w:rPr>
          <w:rFonts w:ascii="Times New Roman" w:hAnsi="Times New Roman"/>
          <w:sz w:val="28"/>
          <w:szCs w:val="28"/>
        </w:rPr>
      </w:pPr>
      <w:r w:rsidRPr="00831D30">
        <w:rPr>
          <w:rFonts w:ascii="Times New Roman" w:hAnsi="Times New Roman"/>
          <w:sz w:val="28"/>
          <w:szCs w:val="28"/>
        </w:rPr>
        <w:t>Как правило, атрибуты и раздаточный материал, необходимый для упражнений, танцев и игр в этой зоне не находится постоянно, а заносится, по мере необходимости.</w:t>
      </w:r>
    </w:p>
    <w:p w:rsidR="00757243" w:rsidRDefault="00FC2384" w:rsidP="00757243">
      <w:pPr>
        <w:spacing w:after="240" w:line="240" w:lineRule="auto"/>
        <w:ind w:firstLine="708"/>
        <w:jc w:val="both"/>
        <w:rPr>
          <w:rFonts w:ascii="Times New Roman" w:hAnsi="Times New Roman"/>
          <w:sz w:val="28"/>
          <w:szCs w:val="28"/>
        </w:rPr>
      </w:pPr>
      <w:r w:rsidRPr="00FC2384">
        <w:rPr>
          <w:rFonts w:ascii="Times New Roman" w:hAnsi="Times New Roman"/>
          <w:sz w:val="28"/>
          <w:szCs w:val="28"/>
        </w:rPr>
        <w:t xml:space="preserve">Поскольку некоторая часть активной деятельности может происходить сидя или лежа на полу, то наличие ковра на полу размера 3*4м, позволяет </w:t>
      </w:r>
      <w:r>
        <w:rPr>
          <w:rFonts w:ascii="Times New Roman" w:hAnsi="Times New Roman"/>
          <w:sz w:val="28"/>
          <w:szCs w:val="28"/>
        </w:rPr>
        <w:t>детям чувствовать себя не</w:t>
      </w:r>
      <w:r w:rsidRPr="00FC2384">
        <w:rPr>
          <w:rFonts w:ascii="Times New Roman" w:hAnsi="Times New Roman"/>
          <w:sz w:val="28"/>
          <w:szCs w:val="28"/>
        </w:rPr>
        <w:t xml:space="preserve"> стеснённо, иметь возможность свободно отвести локти от </w:t>
      </w:r>
      <w:r w:rsidR="00757243" w:rsidRPr="00FC2384">
        <w:rPr>
          <w:rFonts w:ascii="Times New Roman" w:hAnsi="Times New Roman"/>
          <w:sz w:val="28"/>
          <w:szCs w:val="28"/>
        </w:rPr>
        <w:t>туловища.</w:t>
      </w:r>
    </w:p>
    <w:p w:rsidR="00FC2384" w:rsidRDefault="00757243" w:rsidP="00757243">
      <w:pPr>
        <w:spacing w:after="240" w:line="240" w:lineRule="auto"/>
        <w:ind w:left="-567"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616704" cy="3462528"/>
            <wp:effectExtent l="0" t="0" r="0" b="5080"/>
            <wp:docPr id="3" name="Рисунок 3" descr="C:\Users\МБДОУ\Desktop\все с телефона 11.10.19\DCIM 1\Camera\20191010_152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БДОУ\Desktop\все с телефона 11.10.19\DCIM 1\Camera\20191010_152458.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6387" cy="3469790"/>
                    </a:xfrm>
                    <a:prstGeom prst="rect">
                      <a:avLst/>
                    </a:prstGeom>
                    <a:noFill/>
                    <a:ln>
                      <a:noFill/>
                    </a:ln>
                  </pic:spPr>
                </pic:pic>
              </a:graphicData>
            </a:graphic>
          </wp:inline>
        </w:drawing>
      </w:r>
    </w:p>
    <w:p w:rsidR="00A37D65" w:rsidRDefault="00757243" w:rsidP="005D2F50">
      <w:pPr>
        <w:spacing w:after="0" w:line="240" w:lineRule="auto"/>
        <w:ind w:left="-567" w:firstLine="708"/>
        <w:jc w:val="center"/>
        <w:rPr>
          <w:rFonts w:ascii="Times New Roman" w:hAnsi="Times New Roman"/>
          <w:sz w:val="28"/>
          <w:szCs w:val="28"/>
        </w:rPr>
      </w:pPr>
      <w:r>
        <w:rPr>
          <w:rFonts w:ascii="Times New Roman" w:hAnsi="Times New Roman"/>
          <w:b/>
          <w:i/>
          <w:noProof/>
          <w:sz w:val="28"/>
          <w:szCs w:val="28"/>
          <w:lang w:eastAsia="ru-RU"/>
        </w:rPr>
        <w:drawing>
          <wp:inline distT="0" distB="0" distL="0" distR="0">
            <wp:extent cx="4558513" cy="3962400"/>
            <wp:effectExtent l="0" t="0" r="0" b="0"/>
            <wp:docPr id="9" name="Рисунок 9" descr="C:\Users\МБДОУ\Desktop\все с телефона 11.10.19\DCIM 1\Camera\20191010_1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БДОУ\Desktop\все с телефона 11.10.19\DCIM 1\Camera\20191010_152001.jpg"/>
                    <pic:cNvPicPr>
                      <a:picLocks noChangeAspect="1" noChangeArrowheads="1"/>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561470" cy="3964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4E8E" w:rsidRDefault="00034E8E" w:rsidP="005D2F50">
      <w:pPr>
        <w:spacing w:after="0" w:line="240" w:lineRule="auto"/>
        <w:ind w:left="-567" w:firstLine="708"/>
        <w:jc w:val="center"/>
        <w:rPr>
          <w:rFonts w:ascii="Times New Roman" w:hAnsi="Times New Roman"/>
          <w:sz w:val="28"/>
          <w:szCs w:val="28"/>
        </w:rPr>
      </w:pPr>
    </w:p>
    <w:p w:rsidR="003607EE" w:rsidRDefault="00FC2384" w:rsidP="00FC2384">
      <w:pPr>
        <w:spacing w:after="0" w:line="240" w:lineRule="auto"/>
        <w:jc w:val="both"/>
        <w:rPr>
          <w:rFonts w:ascii="Times New Roman" w:hAnsi="Times New Roman"/>
          <w:sz w:val="28"/>
          <w:szCs w:val="28"/>
        </w:rPr>
      </w:pPr>
      <w:r w:rsidRPr="00FC2384">
        <w:rPr>
          <w:rFonts w:ascii="Times New Roman" w:hAnsi="Times New Roman"/>
          <w:b/>
          <w:i/>
          <w:sz w:val="28"/>
          <w:szCs w:val="28"/>
        </w:rPr>
        <w:t>Спокойная зона</w:t>
      </w:r>
      <w:r w:rsidR="003607EE">
        <w:rPr>
          <w:rFonts w:ascii="Times New Roman" w:hAnsi="Times New Roman"/>
          <w:i/>
          <w:sz w:val="28"/>
          <w:szCs w:val="28"/>
        </w:rPr>
        <w:t xml:space="preserve"> - </w:t>
      </w:r>
      <w:r w:rsidR="003607EE">
        <w:rPr>
          <w:rFonts w:ascii="Times New Roman" w:hAnsi="Times New Roman"/>
          <w:sz w:val="28"/>
          <w:szCs w:val="28"/>
        </w:rPr>
        <w:t>самая важная и значимая</w:t>
      </w:r>
      <w:r w:rsidRPr="00FC2384">
        <w:rPr>
          <w:rFonts w:ascii="Times New Roman" w:hAnsi="Times New Roman"/>
          <w:sz w:val="28"/>
          <w:szCs w:val="28"/>
        </w:rPr>
        <w:t xml:space="preserve"> для музыкального воспитания. </w:t>
      </w:r>
    </w:p>
    <w:p w:rsidR="00FC2384" w:rsidRDefault="00FC2384" w:rsidP="003607EE">
      <w:pPr>
        <w:spacing w:after="0" w:line="240" w:lineRule="auto"/>
        <w:ind w:firstLine="708"/>
        <w:jc w:val="both"/>
        <w:rPr>
          <w:rFonts w:ascii="Times New Roman" w:hAnsi="Times New Roman"/>
          <w:sz w:val="28"/>
          <w:szCs w:val="28"/>
        </w:rPr>
      </w:pPr>
      <w:r w:rsidRPr="00FC2384">
        <w:rPr>
          <w:rFonts w:ascii="Times New Roman" w:hAnsi="Times New Roman"/>
          <w:sz w:val="28"/>
          <w:szCs w:val="28"/>
        </w:rPr>
        <w:t xml:space="preserve">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 В этой зоне, как ни в какой другой, необходимо соблюдать важнейший принцип </w:t>
      </w:r>
      <w:r w:rsidRPr="00FC2384">
        <w:rPr>
          <w:rFonts w:ascii="Times New Roman" w:hAnsi="Times New Roman"/>
          <w:sz w:val="28"/>
          <w:szCs w:val="28"/>
        </w:rPr>
        <w:lastRenderedPageBreak/>
        <w:t xml:space="preserve">организации ППС «глаза в глаза». Это возможно только тогда, когда дети располагаются справа от музыкального руководителя. </w:t>
      </w:r>
    </w:p>
    <w:p w:rsidR="00FC2384" w:rsidRPr="00FC2384" w:rsidRDefault="00FC2384" w:rsidP="00476737">
      <w:pPr>
        <w:spacing w:after="0" w:line="240" w:lineRule="auto"/>
        <w:ind w:firstLine="708"/>
        <w:jc w:val="both"/>
        <w:rPr>
          <w:rFonts w:ascii="Times New Roman" w:hAnsi="Times New Roman"/>
          <w:sz w:val="28"/>
          <w:szCs w:val="28"/>
        </w:rPr>
      </w:pPr>
      <w:r w:rsidRPr="00FC2384">
        <w:rPr>
          <w:rFonts w:ascii="Times New Roman" w:hAnsi="Times New Roman"/>
          <w:sz w:val="28"/>
          <w:szCs w:val="28"/>
        </w:rPr>
        <w:t xml:space="preserve">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476737" w:rsidRDefault="00FC2384" w:rsidP="00FC2384">
      <w:pPr>
        <w:spacing w:after="0" w:line="240" w:lineRule="auto"/>
        <w:jc w:val="both"/>
        <w:rPr>
          <w:rFonts w:ascii="Times New Roman" w:hAnsi="Times New Roman"/>
          <w:sz w:val="28"/>
          <w:szCs w:val="28"/>
        </w:rPr>
      </w:pPr>
      <w:r w:rsidRPr="00FC2384">
        <w:rPr>
          <w:rFonts w:ascii="Times New Roman" w:hAnsi="Times New Roman"/>
          <w:sz w:val="28"/>
          <w:szCs w:val="28"/>
        </w:rPr>
        <w:t>Отдельно хочется сказать о важности такого объекта предметн</w:t>
      </w:r>
      <w:proofErr w:type="gramStart"/>
      <w:r w:rsidRPr="00FC2384">
        <w:rPr>
          <w:rFonts w:ascii="Times New Roman" w:hAnsi="Times New Roman"/>
          <w:sz w:val="28"/>
          <w:szCs w:val="28"/>
        </w:rPr>
        <w:t>о-</w:t>
      </w:r>
      <w:proofErr w:type="gramEnd"/>
      <w:r w:rsidRPr="00FC2384">
        <w:rPr>
          <w:rFonts w:ascii="Times New Roman" w:hAnsi="Times New Roman"/>
          <w:sz w:val="28"/>
          <w:szCs w:val="28"/>
        </w:rPr>
        <w:t xml:space="preserve"> развивающей среды, как мультимедийное оборудование в музыкальном зале. </w:t>
      </w:r>
    </w:p>
    <w:p w:rsidR="00476737" w:rsidRDefault="00FC2384" w:rsidP="00476737">
      <w:pPr>
        <w:spacing w:after="0" w:line="240" w:lineRule="auto"/>
        <w:ind w:firstLine="708"/>
        <w:jc w:val="both"/>
        <w:rPr>
          <w:rFonts w:ascii="Times New Roman" w:hAnsi="Times New Roman"/>
          <w:sz w:val="28"/>
          <w:szCs w:val="28"/>
        </w:rPr>
      </w:pPr>
      <w:r w:rsidRPr="00FC2384">
        <w:rPr>
          <w:rFonts w:ascii="Times New Roman" w:hAnsi="Times New Roman"/>
          <w:sz w:val="28"/>
          <w:szCs w:val="28"/>
        </w:rPr>
        <w:t xml:space="preserve">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w:t>
      </w:r>
      <w:proofErr w:type="spellStart"/>
      <w:r w:rsidRPr="00FC2384">
        <w:rPr>
          <w:rFonts w:ascii="Times New Roman" w:hAnsi="Times New Roman"/>
          <w:sz w:val="28"/>
          <w:szCs w:val="28"/>
        </w:rPr>
        <w:t>планирования,дает</w:t>
      </w:r>
      <w:proofErr w:type="spellEnd"/>
      <w:r w:rsidRPr="00FC2384">
        <w:rPr>
          <w:rFonts w:ascii="Times New Roman" w:hAnsi="Times New Roman"/>
          <w:sz w:val="28"/>
          <w:szCs w:val="28"/>
        </w:rPr>
        <w:t xml:space="preserve">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 </w:t>
      </w:r>
    </w:p>
    <w:p w:rsidR="005D2F50" w:rsidRDefault="00476737" w:rsidP="00174119">
      <w:pPr>
        <w:spacing w:after="240" w:line="240" w:lineRule="auto"/>
        <w:ind w:firstLine="708"/>
        <w:jc w:val="both"/>
        <w:rPr>
          <w:rFonts w:ascii="Times New Roman" w:hAnsi="Times New Roman"/>
          <w:sz w:val="28"/>
          <w:szCs w:val="28"/>
        </w:rPr>
      </w:pPr>
      <w:r>
        <w:rPr>
          <w:rFonts w:ascii="Times New Roman" w:hAnsi="Times New Roman"/>
          <w:sz w:val="28"/>
          <w:szCs w:val="28"/>
        </w:rPr>
        <w:t>Так какэта зона может быть и рабочей</w:t>
      </w:r>
      <w:r w:rsidRPr="00831D30">
        <w:rPr>
          <w:rFonts w:ascii="Times New Roman" w:hAnsi="Times New Roman"/>
          <w:sz w:val="28"/>
          <w:szCs w:val="28"/>
        </w:rPr>
        <w:t xml:space="preserve">, то здесь </w:t>
      </w:r>
      <w:r>
        <w:rPr>
          <w:rFonts w:ascii="Times New Roman" w:hAnsi="Times New Roman"/>
          <w:sz w:val="28"/>
          <w:szCs w:val="28"/>
        </w:rPr>
        <w:t>же находится музыкальный центр.</w:t>
      </w:r>
    </w:p>
    <w:p w:rsidR="00174119" w:rsidRDefault="00174119" w:rsidP="00174119">
      <w:pPr>
        <w:spacing w:after="0" w:line="240" w:lineRule="auto"/>
        <w:ind w:left="-794" w:firstLine="708"/>
        <w:jc w:val="center"/>
        <w:rPr>
          <w:rFonts w:ascii="Times New Roman" w:hAnsi="Times New Roman"/>
          <w:sz w:val="28"/>
          <w:szCs w:val="28"/>
        </w:rPr>
        <w:sectPr w:rsidR="00174119" w:rsidSect="00757243">
          <w:pgSz w:w="11906" w:h="16838"/>
          <w:pgMar w:top="567" w:right="567" w:bottom="567" w:left="1134" w:header="709" w:footer="709" w:gutter="0"/>
          <w:cols w:space="708"/>
          <w:docGrid w:linePitch="360"/>
        </w:sectPr>
      </w:pPr>
      <w:r>
        <w:rPr>
          <w:rFonts w:ascii="Times New Roman" w:hAnsi="Times New Roman"/>
          <w:noProof/>
          <w:sz w:val="28"/>
          <w:szCs w:val="28"/>
          <w:lang w:eastAsia="ru-RU"/>
        </w:rPr>
        <w:drawing>
          <wp:inline distT="0" distB="0" distL="0" distR="0">
            <wp:extent cx="2895404" cy="3989222"/>
            <wp:effectExtent l="0" t="0" r="635" b="0"/>
            <wp:docPr id="5" name="Рисунок 5" descr="C:\Users\МБДОУ\Desktop\все с телефона 11.10.19\DCIM 1\Camera\20191010_15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БДОУ\Desktop\все с телефона 11.10.19\DCIM 1\Camera\20191010_151419.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2625" cy="3999171"/>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extent cx="2987040" cy="3982717"/>
            <wp:effectExtent l="19050" t="0" r="3810" b="0"/>
            <wp:docPr id="7" name="Рисунок 7" descr="C:\Users\МБДОУ\Desktop\все с телефона 11.10.19\DCIM 1\Camera\20191010_15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БДОУ\Desktop\все с телефона 11.10.19\DCIM 1\Camera\20191010_151843.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5077" cy="4020100"/>
                    </a:xfrm>
                    <a:prstGeom prst="rect">
                      <a:avLst/>
                    </a:prstGeom>
                    <a:noFill/>
                    <a:ln>
                      <a:noFill/>
                    </a:ln>
                  </pic:spPr>
                </pic:pic>
              </a:graphicData>
            </a:graphic>
          </wp:inline>
        </w:drawing>
      </w:r>
    </w:p>
    <w:p w:rsidR="00174119" w:rsidRDefault="00174119" w:rsidP="00174119">
      <w:pPr>
        <w:spacing w:after="0" w:line="240" w:lineRule="auto"/>
        <w:ind w:left="-794" w:firstLine="708"/>
        <w:jc w:val="center"/>
        <w:rPr>
          <w:rFonts w:ascii="Times New Roman" w:hAnsi="Times New Roman"/>
          <w:sz w:val="28"/>
          <w:szCs w:val="28"/>
        </w:rPr>
        <w:sectPr w:rsidR="00174119" w:rsidSect="00174119">
          <w:type w:val="continuous"/>
          <w:pgSz w:w="11906" w:h="16838"/>
          <w:pgMar w:top="567" w:right="567" w:bottom="567" w:left="1418" w:header="709" w:footer="709" w:gutter="0"/>
          <w:cols w:num="2" w:space="708"/>
          <w:docGrid w:linePitch="360"/>
        </w:sectPr>
      </w:pPr>
    </w:p>
    <w:p w:rsidR="005D2F50" w:rsidRDefault="00174119" w:rsidP="00174119">
      <w:pPr>
        <w:spacing w:after="0" w:line="240" w:lineRule="auto"/>
        <w:ind w:left="-794"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4114800"/>
            <wp:effectExtent l="0" t="0" r="0" b="0"/>
            <wp:docPr id="8" name="Рисунок 8" descr="C:\Users\МБДОУ\Desktop\все с телефона 11.10.19\DCIM 1\Camera\20191010_15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БДОУ\Desktop\все с телефона 11.10.19\DCIM 1\Camera\20191010_152422.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488" cy="4124616"/>
                    </a:xfrm>
                    <a:prstGeom prst="rect">
                      <a:avLst/>
                    </a:prstGeom>
                    <a:noFill/>
                    <a:ln>
                      <a:noFill/>
                    </a:ln>
                  </pic:spPr>
                </pic:pic>
              </a:graphicData>
            </a:graphic>
          </wp:inline>
        </w:drawing>
      </w:r>
    </w:p>
    <w:p w:rsidR="005D2F50" w:rsidRPr="00FC2384" w:rsidRDefault="005D2F50" w:rsidP="00174119">
      <w:pPr>
        <w:spacing w:after="0" w:line="240" w:lineRule="auto"/>
        <w:jc w:val="both"/>
        <w:rPr>
          <w:rFonts w:ascii="Times New Roman" w:hAnsi="Times New Roman"/>
          <w:sz w:val="28"/>
          <w:szCs w:val="28"/>
        </w:rPr>
      </w:pPr>
    </w:p>
    <w:p w:rsidR="00FC2384" w:rsidRPr="00FC2384" w:rsidRDefault="00FC2384" w:rsidP="00476737">
      <w:pPr>
        <w:spacing w:after="0" w:line="240" w:lineRule="auto"/>
        <w:ind w:firstLine="708"/>
        <w:jc w:val="both"/>
        <w:rPr>
          <w:rFonts w:ascii="Times New Roman" w:hAnsi="Times New Roman"/>
          <w:sz w:val="28"/>
          <w:szCs w:val="28"/>
        </w:rPr>
      </w:pPr>
      <w:r w:rsidRPr="00FC2384">
        <w:rPr>
          <w:rFonts w:ascii="Times New Roman" w:hAnsi="Times New Roman"/>
          <w:b/>
          <w:sz w:val="28"/>
          <w:szCs w:val="28"/>
        </w:rPr>
        <w:t>Требования к мультимедиа:</w:t>
      </w:r>
      <w:r w:rsidRPr="00FC2384">
        <w:rPr>
          <w:rFonts w:ascii="Times New Roman" w:hAnsi="Times New Roman"/>
          <w:sz w:val="28"/>
          <w:szCs w:val="28"/>
        </w:rPr>
        <w:t xml:space="preserve"> Для показа диафильмов, мультимедиа используют проекторы и экраны с коэффициентом отражения 0,8. Высота подвеса экрана над полом должна быть не менее 1м и не более 1,3м. Показ на стене не допускается. Соотношение расстояния проектора от экрана и расстояния зрителей первого ряда от экрана представлено в таблице: </w:t>
      </w:r>
    </w:p>
    <w:p w:rsidR="00831D30" w:rsidRDefault="00831D30" w:rsidP="00831D30">
      <w:pPr>
        <w:spacing w:after="0" w:line="240" w:lineRule="auto"/>
        <w:jc w:val="both"/>
        <w:rPr>
          <w:rFonts w:ascii="Times New Roman" w:hAnsi="Times New Roman"/>
          <w:b/>
          <w:sz w:val="28"/>
          <w:szCs w:val="28"/>
        </w:rPr>
      </w:pPr>
    </w:p>
    <w:tbl>
      <w:tblPr>
        <w:tblW w:w="0" w:type="auto"/>
        <w:tblInd w:w="392" w:type="dxa"/>
        <w:tblBorders>
          <w:top w:val="single" w:sz="8" w:space="0" w:color="4F81BD"/>
          <w:bottom w:val="single" w:sz="8" w:space="0" w:color="4F81BD"/>
        </w:tblBorders>
        <w:tblLook w:val="04A0"/>
      </w:tblPr>
      <w:tblGrid>
        <w:gridCol w:w="3063"/>
        <w:gridCol w:w="3075"/>
        <w:gridCol w:w="3064"/>
      </w:tblGrid>
      <w:tr w:rsidR="00476737" w:rsidRPr="00476737" w:rsidTr="005770B1">
        <w:tc>
          <w:tcPr>
            <w:tcW w:w="3063" w:type="dxa"/>
            <w:tcBorders>
              <w:top w:val="single" w:sz="8" w:space="0" w:color="4F81BD"/>
              <w:left w:val="nil"/>
              <w:bottom w:val="single" w:sz="8" w:space="0" w:color="4F81BD"/>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Расстояние проектора от экрана (м) </w:t>
            </w:r>
          </w:p>
        </w:tc>
        <w:tc>
          <w:tcPr>
            <w:tcW w:w="3075" w:type="dxa"/>
            <w:tcBorders>
              <w:top w:val="single" w:sz="8" w:space="0" w:color="4F81BD"/>
              <w:left w:val="nil"/>
              <w:bottom w:val="single" w:sz="8" w:space="0" w:color="4F81BD"/>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Ширина экранного изображения </w:t>
            </w:r>
          </w:p>
        </w:tc>
        <w:tc>
          <w:tcPr>
            <w:tcW w:w="3064" w:type="dxa"/>
            <w:tcBorders>
              <w:top w:val="single" w:sz="8" w:space="0" w:color="4F81BD"/>
              <w:left w:val="nil"/>
              <w:bottom w:val="single" w:sz="8" w:space="0" w:color="4F81BD"/>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Расстояние 1-го ряда от экрана (м) </w:t>
            </w:r>
          </w:p>
        </w:tc>
      </w:tr>
      <w:tr w:rsidR="00476737" w:rsidRPr="00476737" w:rsidTr="005770B1">
        <w:tc>
          <w:tcPr>
            <w:tcW w:w="3063"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4,0 </w:t>
            </w:r>
          </w:p>
        </w:tc>
        <w:tc>
          <w:tcPr>
            <w:tcW w:w="3075"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1,2 </w:t>
            </w:r>
          </w:p>
        </w:tc>
        <w:tc>
          <w:tcPr>
            <w:tcW w:w="3064"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2,4 </w:t>
            </w:r>
          </w:p>
        </w:tc>
      </w:tr>
      <w:tr w:rsidR="00476737" w:rsidRPr="00476737" w:rsidTr="005770B1">
        <w:tc>
          <w:tcPr>
            <w:tcW w:w="3063"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3,5 </w:t>
            </w:r>
          </w:p>
        </w:tc>
        <w:tc>
          <w:tcPr>
            <w:tcW w:w="3075"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1,0 </w:t>
            </w:r>
          </w:p>
        </w:tc>
        <w:tc>
          <w:tcPr>
            <w:tcW w:w="3064"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2,1 </w:t>
            </w:r>
          </w:p>
        </w:tc>
      </w:tr>
      <w:tr w:rsidR="00476737" w:rsidRPr="00476737" w:rsidTr="005770B1">
        <w:tc>
          <w:tcPr>
            <w:tcW w:w="3063"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3,0 </w:t>
            </w:r>
          </w:p>
        </w:tc>
        <w:tc>
          <w:tcPr>
            <w:tcW w:w="3075"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0,9 </w:t>
            </w:r>
          </w:p>
        </w:tc>
        <w:tc>
          <w:tcPr>
            <w:tcW w:w="3064" w:type="dxa"/>
            <w:tcBorders>
              <w:top w:val="nil"/>
              <w:left w:val="nil"/>
              <w:bottom w:val="nil"/>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1,8 </w:t>
            </w:r>
          </w:p>
        </w:tc>
      </w:tr>
      <w:tr w:rsidR="00476737" w:rsidRPr="00476737" w:rsidTr="005770B1">
        <w:tc>
          <w:tcPr>
            <w:tcW w:w="3063"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2,5 </w:t>
            </w:r>
          </w:p>
        </w:tc>
        <w:tc>
          <w:tcPr>
            <w:tcW w:w="3075"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0,75 </w:t>
            </w:r>
          </w:p>
        </w:tc>
        <w:tc>
          <w:tcPr>
            <w:tcW w:w="3064" w:type="dxa"/>
            <w:tcBorders>
              <w:top w:val="nil"/>
              <w:left w:val="nil"/>
              <w:bottom w:val="nil"/>
              <w:right w:val="nil"/>
            </w:tcBorders>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1,5 </w:t>
            </w:r>
          </w:p>
        </w:tc>
      </w:tr>
      <w:tr w:rsidR="00476737" w:rsidRPr="00476737" w:rsidTr="005770B1">
        <w:tc>
          <w:tcPr>
            <w:tcW w:w="3063" w:type="dxa"/>
            <w:tcBorders>
              <w:top w:val="nil"/>
              <w:left w:val="nil"/>
              <w:bottom w:val="single" w:sz="8" w:space="0" w:color="4F81BD"/>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2,0 </w:t>
            </w:r>
          </w:p>
        </w:tc>
        <w:tc>
          <w:tcPr>
            <w:tcW w:w="3075" w:type="dxa"/>
            <w:tcBorders>
              <w:top w:val="nil"/>
              <w:left w:val="nil"/>
              <w:bottom w:val="single" w:sz="8" w:space="0" w:color="4F81BD"/>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0,6 </w:t>
            </w:r>
          </w:p>
        </w:tc>
        <w:tc>
          <w:tcPr>
            <w:tcW w:w="3064" w:type="dxa"/>
            <w:tcBorders>
              <w:top w:val="nil"/>
              <w:left w:val="nil"/>
              <w:bottom w:val="single" w:sz="8" w:space="0" w:color="4F81BD"/>
              <w:right w:val="nil"/>
            </w:tcBorders>
            <w:shd w:val="clear" w:color="auto" w:fill="D3DFEE"/>
            <w:hideMark/>
          </w:tcPr>
          <w:p w:rsidR="00476737" w:rsidRPr="00476737" w:rsidRDefault="00476737" w:rsidP="00476737">
            <w:pPr>
              <w:spacing w:after="0" w:line="240" w:lineRule="auto"/>
              <w:jc w:val="both"/>
              <w:rPr>
                <w:rFonts w:ascii="Times New Roman" w:hAnsi="Times New Roman"/>
                <w:sz w:val="28"/>
                <w:szCs w:val="28"/>
              </w:rPr>
            </w:pPr>
            <w:r w:rsidRPr="00476737">
              <w:rPr>
                <w:rFonts w:ascii="Times New Roman" w:hAnsi="Times New Roman"/>
                <w:sz w:val="28"/>
                <w:szCs w:val="28"/>
              </w:rPr>
              <w:t xml:space="preserve">1,2 </w:t>
            </w:r>
          </w:p>
        </w:tc>
      </w:tr>
    </w:tbl>
    <w:p w:rsidR="00476737" w:rsidRDefault="00476737" w:rsidP="00831D30">
      <w:pPr>
        <w:spacing w:after="0" w:line="240" w:lineRule="auto"/>
        <w:jc w:val="both"/>
        <w:rPr>
          <w:rFonts w:ascii="Times New Roman" w:hAnsi="Times New Roman"/>
          <w:b/>
          <w:sz w:val="28"/>
          <w:szCs w:val="28"/>
        </w:rPr>
      </w:pPr>
    </w:p>
    <w:p w:rsidR="00476737" w:rsidRPr="00476737" w:rsidRDefault="00476737" w:rsidP="00476737">
      <w:pPr>
        <w:spacing w:after="0" w:line="240" w:lineRule="auto"/>
        <w:ind w:firstLine="708"/>
        <w:jc w:val="both"/>
        <w:rPr>
          <w:rFonts w:ascii="Times New Roman" w:hAnsi="Times New Roman"/>
          <w:sz w:val="28"/>
          <w:szCs w:val="28"/>
        </w:rPr>
      </w:pPr>
      <w:r w:rsidRPr="00476737">
        <w:rPr>
          <w:rFonts w:ascii="Times New Roman" w:hAnsi="Times New Roman"/>
          <w:sz w:val="28"/>
          <w:szCs w:val="28"/>
        </w:rPr>
        <w:t xml:space="preserve">При просмотре телепередач детей располагают на расстоянии не ближе 2-3м и не дальше 5-5,5м от экрана. Стулья устанавливаются в 4-5 рядов (из расчета на одну группу); расстояние между рядами стульев должно быть 0,5-0,6м. Детей рассаживают с учетом их роста.  </w:t>
      </w:r>
    </w:p>
    <w:p w:rsidR="00476737" w:rsidRDefault="00476737" w:rsidP="00831D30">
      <w:pPr>
        <w:spacing w:after="0" w:line="240" w:lineRule="auto"/>
        <w:jc w:val="both"/>
        <w:rPr>
          <w:rFonts w:ascii="Times New Roman" w:hAnsi="Times New Roman"/>
          <w:sz w:val="28"/>
          <w:szCs w:val="28"/>
        </w:rPr>
      </w:pPr>
    </w:p>
    <w:p w:rsidR="005770B1" w:rsidRDefault="005770B1" w:rsidP="00831D30">
      <w:pPr>
        <w:spacing w:after="0" w:line="240" w:lineRule="auto"/>
        <w:jc w:val="both"/>
        <w:rPr>
          <w:rFonts w:ascii="Times New Roman" w:hAnsi="Times New Roman"/>
          <w:sz w:val="28"/>
          <w:szCs w:val="28"/>
        </w:rPr>
      </w:pPr>
    </w:p>
    <w:p w:rsidR="005770B1" w:rsidRDefault="005770B1" w:rsidP="00831D30">
      <w:pPr>
        <w:spacing w:after="0" w:line="240" w:lineRule="auto"/>
        <w:jc w:val="both"/>
        <w:rPr>
          <w:rFonts w:ascii="Times New Roman" w:hAnsi="Times New Roman"/>
          <w:sz w:val="28"/>
          <w:szCs w:val="28"/>
        </w:rPr>
      </w:pPr>
    </w:p>
    <w:p w:rsidR="005770B1" w:rsidRDefault="005770B1" w:rsidP="00831D30">
      <w:pPr>
        <w:spacing w:after="0" w:line="240" w:lineRule="auto"/>
        <w:jc w:val="both"/>
        <w:rPr>
          <w:rFonts w:ascii="Times New Roman" w:hAnsi="Times New Roman"/>
          <w:sz w:val="28"/>
          <w:szCs w:val="28"/>
        </w:rPr>
      </w:pPr>
    </w:p>
    <w:p w:rsidR="00757243" w:rsidRDefault="00757243" w:rsidP="00831D30">
      <w:pPr>
        <w:spacing w:after="0" w:line="240" w:lineRule="auto"/>
        <w:jc w:val="both"/>
        <w:rPr>
          <w:rFonts w:ascii="Times New Roman" w:hAnsi="Times New Roman"/>
          <w:sz w:val="28"/>
          <w:szCs w:val="28"/>
        </w:rPr>
      </w:pPr>
    </w:p>
    <w:p w:rsidR="00757243" w:rsidRDefault="00757243" w:rsidP="00831D30">
      <w:pPr>
        <w:spacing w:after="0" w:line="240" w:lineRule="auto"/>
        <w:jc w:val="both"/>
        <w:rPr>
          <w:rFonts w:ascii="Times New Roman" w:hAnsi="Times New Roman"/>
          <w:sz w:val="28"/>
          <w:szCs w:val="28"/>
        </w:rPr>
      </w:pPr>
    </w:p>
    <w:p w:rsidR="00757243" w:rsidRDefault="00757243" w:rsidP="00831D30">
      <w:pPr>
        <w:spacing w:after="0" w:line="240" w:lineRule="auto"/>
        <w:jc w:val="both"/>
        <w:rPr>
          <w:rFonts w:ascii="Times New Roman" w:hAnsi="Times New Roman"/>
          <w:sz w:val="28"/>
          <w:szCs w:val="28"/>
        </w:rPr>
      </w:pPr>
    </w:p>
    <w:p w:rsidR="00410606" w:rsidRPr="00410606" w:rsidRDefault="00410606" w:rsidP="00410606">
      <w:pPr>
        <w:spacing w:after="0" w:line="240" w:lineRule="auto"/>
        <w:ind w:left="360"/>
        <w:rPr>
          <w:rFonts w:ascii="Times New Roman" w:hAnsi="Times New Roman"/>
          <w:i/>
          <w:sz w:val="28"/>
          <w:szCs w:val="28"/>
        </w:rPr>
      </w:pPr>
    </w:p>
    <w:p w:rsidR="00410606" w:rsidRPr="00410606" w:rsidRDefault="00410606" w:rsidP="00410606">
      <w:pPr>
        <w:spacing w:after="0" w:line="240" w:lineRule="auto"/>
        <w:ind w:left="360"/>
        <w:rPr>
          <w:rFonts w:ascii="Times New Roman" w:hAnsi="Times New Roman"/>
          <w:i/>
          <w:sz w:val="28"/>
          <w:szCs w:val="28"/>
        </w:rPr>
      </w:pPr>
    </w:p>
    <w:p w:rsidR="00831D30" w:rsidRPr="00FF03B2" w:rsidRDefault="000B2D81" w:rsidP="00FF03B2">
      <w:pPr>
        <w:pStyle w:val="a6"/>
        <w:numPr>
          <w:ilvl w:val="0"/>
          <w:numId w:val="23"/>
        </w:numPr>
        <w:shd w:val="clear" w:color="auto" w:fill="FFFFFF"/>
        <w:spacing w:after="120" w:line="240" w:lineRule="auto"/>
        <w:rPr>
          <w:rFonts w:ascii="Times New Roman" w:eastAsia="Times New Roman" w:hAnsi="Times New Roman"/>
          <w:b/>
          <w:bCs/>
          <w:i/>
          <w:color w:val="000000"/>
          <w:sz w:val="28"/>
          <w:szCs w:val="21"/>
          <w:lang w:eastAsia="ru-RU"/>
        </w:rPr>
      </w:pPr>
      <w:r>
        <w:rPr>
          <w:rFonts w:ascii="Times New Roman" w:eastAsia="Times New Roman" w:hAnsi="Times New Roman"/>
          <w:b/>
          <w:bCs/>
          <w:i/>
          <w:color w:val="000000"/>
          <w:sz w:val="32"/>
          <w:szCs w:val="21"/>
          <w:lang w:eastAsia="ru-RU"/>
        </w:rPr>
        <w:lastRenderedPageBreak/>
        <w:t>Оснащение</w:t>
      </w:r>
    </w:p>
    <w:p w:rsidR="00831D30" w:rsidRPr="00210058" w:rsidRDefault="000B2D81" w:rsidP="005528F1">
      <w:pPr>
        <w:shd w:val="clear" w:color="auto" w:fill="FFFFFF"/>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b/>
          <w:bCs/>
          <w:color w:val="000000"/>
          <w:sz w:val="28"/>
          <w:szCs w:val="21"/>
          <w:lang w:eastAsia="ru-RU"/>
        </w:rPr>
        <w:t>Музыкальные инструменты</w:t>
      </w:r>
    </w:p>
    <w:tbl>
      <w:tblPr>
        <w:tblW w:w="10207" w:type="dxa"/>
        <w:tblInd w:w="-27" w:type="dxa"/>
        <w:shd w:val="clear" w:color="auto" w:fill="FFFFFF"/>
        <w:tblCellMar>
          <w:top w:w="105" w:type="dxa"/>
          <w:left w:w="105" w:type="dxa"/>
          <w:bottom w:w="105" w:type="dxa"/>
          <w:right w:w="105" w:type="dxa"/>
        </w:tblCellMar>
        <w:tblLook w:val="04A0"/>
      </w:tblPr>
      <w:tblGrid>
        <w:gridCol w:w="568"/>
        <w:gridCol w:w="7654"/>
        <w:gridCol w:w="1985"/>
      </w:tblGrid>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044FC6" w:rsidP="00210058">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Название</w:t>
            </w:r>
            <w:r w:rsidR="00831D30" w:rsidRPr="00044FC6">
              <w:rPr>
                <w:rFonts w:ascii="Times New Roman" w:eastAsia="Times New Roman" w:hAnsi="Times New Roman"/>
                <w:color w:val="000000"/>
                <w:sz w:val="28"/>
                <w:szCs w:val="28"/>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210058">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Количество:</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 xml:space="preserve">Фортепиано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044FC6"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 xml:space="preserve">Аккордеон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044FC6"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 xml:space="preserve">Гармонь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44FC6" w:rsidRPr="00044FC6" w:rsidRDefault="00044FC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291162"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1162" w:rsidRPr="00044FC6" w:rsidRDefault="00291162"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1162" w:rsidRPr="00044FC6" w:rsidRDefault="00291162" w:rsidP="00044FC6">
            <w:pPr>
              <w:spacing w:before="120"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Гармошка детская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91162" w:rsidRPr="00044FC6" w:rsidRDefault="00291162" w:rsidP="00044FC6">
            <w:pPr>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Металлофон:</w:t>
            </w:r>
          </w:p>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Диатонический</w:t>
            </w:r>
          </w:p>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Хроматический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p>
          <w:p w:rsidR="00831D30" w:rsidRPr="00044FC6" w:rsidRDefault="00044FC6" w:rsidP="00044FC6">
            <w:pPr>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p w:rsidR="00831D30" w:rsidRPr="00044FC6" w:rsidRDefault="00044FC6" w:rsidP="00044FC6">
            <w:pPr>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Бубны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5E1F3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2</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Ложки хохломские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5E1F3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6</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Колокольчики</w:t>
            </w:r>
            <w:r w:rsidR="005E1F36" w:rsidRPr="00044FC6">
              <w:rPr>
                <w:rFonts w:ascii="Times New Roman" w:eastAsia="Times New Roman" w:hAnsi="Times New Roman"/>
                <w:color w:val="000000"/>
                <w:sz w:val="28"/>
                <w:szCs w:val="28"/>
                <w:lang w:eastAsia="ru-RU"/>
              </w:rPr>
              <w:t xml:space="preserve"> мал. + 1 большой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5E1F3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11+1</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Набор детских инструментов-игрушек</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Барабаны</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5E1F3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3</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 xml:space="preserve">Погремушки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2</w:t>
            </w:r>
            <w:r w:rsidR="005E1F36" w:rsidRPr="00044FC6">
              <w:rPr>
                <w:rFonts w:ascii="Times New Roman" w:eastAsia="Times New Roman" w:hAnsi="Times New Roman"/>
                <w:color w:val="000000"/>
                <w:sz w:val="28"/>
                <w:szCs w:val="28"/>
                <w:lang w:eastAsia="ru-RU"/>
              </w:rPr>
              <w:t>0</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Дудочки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044FC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2</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5E1F36"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Балалайка дерево</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5E1F36"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Балалайка в чехле для детей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5E1F36"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5E1F36" w:rsidP="00291162">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Гитара  для детей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291162" w:rsidP="00044FC6">
            <w:pPr>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044FC6" w:rsidP="00044FC6">
            <w:pPr>
              <w:spacing w:before="120" w:after="0" w:line="240" w:lineRule="auto"/>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Синтезатор      детский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210058" w:rsidP="00044FC6">
            <w:pPr>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r>
      <w:tr w:rsidR="00831D30" w:rsidRPr="00831D30" w:rsidTr="005528F1">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831D30" w:rsidP="00044FC6">
            <w:pPr>
              <w:pStyle w:val="a6"/>
              <w:numPr>
                <w:ilvl w:val="0"/>
                <w:numId w:val="19"/>
              </w:numPr>
              <w:spacing w:before="120" w:after="0" w:line="240" w:lineRule="auto"/>
              <w:ind w:left="360"/>
              <w:jc w:val="center"/>
              <w:rPr>
                <w:rFonts w:ascii="Times New Roman" w:eastAsia="Times New Roman" w:hAnsi="Times New Roman"/>
                <w:color w:val="000000"/>
                <w:sz w:val="28"/>
                <w:szCs w:val="28"/>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1D30" w:rsidRPr="00044FC6" w:rsidRDefault="00044FC6" w:rsidP="00044FC6">
            <w:pPr>
              <w:spacing w:before="120"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Скрипка + смычок  детская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1D30" w:rsidRPr="00044FC6" w:rsidRDefault="00831D30" w:rsidP="00044FC6">
            <w:pPr>
              <w:spacing w:before="120" w:after="0" w:line="240" w:lineRule="auto"/>
              <w:jc w:val="center"/>
              <w:rPr>
                <w:rFonts w:ascii="Times New Roman" w:eastAsia="Times New Roman" w:hAnsi="Times New Roman"/>
                <w:color w:val="000000"/>
                <w:sz w:val="28"/>
                <w:szCs w:val="28"/>
                <w:lang w:eastAsia="ru-RU"/>
              </w:rPr>
            </w:pPr>
            <w:r w:rsidRPr="00044FC6">
              <w:rPr>
                <w:rFonts w:ascii="Times New Roman" w:eastAsia="Times New Roman" w:hAnsi="Times New Roman"/>
                <w:color w:val="000000"/>
                <w:sz w:val="28"/>
                <w:szCs w:val="28"/>
                <w:lang w:eastAsia="ru-RU"/>
              </w:rPr>
              <w:t>1</w:t>
            </w:r>
          </w:p>
        </w:tc>
      </w:tr>
    </w:tbl>
    <w:p w:rsidR="004261FB" w:rsidRDefault="004261FB" w:rsidP="004261FB">
      <w:pPr>
        <w:spacing w:after="0"/>
        <w:jc w:val="center"/>
        <w:rPr>
          <w:rFonts w:ascii="Times New Roman" w:eastAsiaTheme="minorHAnsi" w:hAnsi="Times New Roman"/>
          <w:sz w:val="28"/>
          <w:szCs w:val="28"/>
        </w:rPr>
      </w:pPr>
    </w:p>
    <w:p w:rsidR="00FF03B2" w:rsidRPr="00291162" w:rsidRDefault="00FF03B2" w:rsidP="00FF03B2">
      <w:pPr>
        <w:shd w:val="clear" w:color="auto" w:fill="FFFFFF"/>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b/>
          <w:bCs/>
          <w:color w:val="000000"/>
          <w:sz w:val="28"/>
          <w:szCs w:val="21"/>
          <w:lang w:eastAsia="ru-RU"/>
        </w:rPr>
        <w:t>Мебель</w:t>
      </w:r>
    </w:p>
    <w:tbl>
      <w:tblPr>
        <w:tblW w:w="10180" w:type="dxa"/>
        <w:shd w:val="clear" w:color="auto" w:fill="FFFFFF"/>
        <w:tblCellMar>
          <w:top w:w="105" w:type="dxa"/>
          <w:left w:w="105" w:type="dxa"/>
          <w:bottom w:w="105" w:type="dxa"/>
          <w:right w:w="105" w:type="dxa"/>
        </w:tblCellMar>
        <w:tblLook w:val="04A0"/>
      </w:tblPr>
      <w:tblGrid>
        <w:gridCol w:w="541"/>
        <w:gridCol w:w="7654"/>
        <w:gridCol w:w="1985"/>
      </w:tblGrid>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jc w:val="center"/>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Название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jc w:val="center"/>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Количество</w:t>
            </w:r>
          </w:p>
        </w:tc>
      </w:tr>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pStyle w:val="a6"/>
              <w:numPr>
                <w:ilvl w:val="0"/>
                <w:numId w:val="20"/>
              </w:numPr>
              <w:spacing w:before="120" w:after="0" w:line="240" w:lineRule="auto"/>
              <w:ind w:left="360"/>
              <w:rPr>
                <w:rFonts w:ascii="Times New Roman" w:eastAsia="Times New Roman" w:hAnsi="Times New Roman"/>
                <w:color w:val="000000"/>
                <w:sz w:val="28"/>
                <w:szCs w:val="21"/>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 xml:space="preserve">Стульчики детские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20</w:t>
            </w:r>
          </w:p>
        </w:tc>
      </w:tr>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pStyle w:val="a6"/>
              <w:numPr>
                <w:ilvl w:val="0"/>
                <w:numId w:val="20"/>
              </w:numPr>
              <w:spacing w:before="120" w:after="0" w:line="240" w:lineRule="auto"/>
              <w:ind w:left="360"/>
              <w:rPr>
                <w:rFonts w:ascii="Times New Roman" w:eastAsia="Times New Roman" w:hAnsi="Times New Roman"/>
                <w:color w:val="000000"/>
                <w:sz w:val="28"/>
                <w:szCs w:val="21"/>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Стул взрослый</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2</w:t>
            </w:r>
          </w:p>
        </w:tc>
      </w:tr>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pStyle w:val="a6"/>
              <w:numPr>
                <w:ilvl w:val="0"/>
                <w:numId w:val="20"/>
              </w:numPr>
              <w:spacing w:before="120" w:after="0" w:line="240" w:lineRule="auto"/>
              <w:ind w:left="360"/>
              <w:rPr>
                <w:rFonts w:ascii="Times New Roman" w:eastAsia="Times New Roman" w:hAnsi="Times New Roman"/>
                <w:color w:val="000000"/>
                <w:sz w:val="28"/>
                <w:szCs w:val="21"/>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Столы детские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3</w:t>
            </w:r>
          </w:p>
        </w:tc>
      </w:tr>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44FC6" w:rsidRDefault="00FF03B2" w:rsidP="00E64118">
            <w:pPr>
              <w:pStyle w:val="a6"/>
              <w:numPr>
                <w:ilvl w:val="0"/>
                <w:numId w:val="20"/>
              </w:numPr>
              <w:spacing w:before="120" w:after="0" w:line="240" w:lineRule="auto"/>
              <w:ind w:left="360"/>
              <w:rPr>
                <w:rFonts w:ascii="Times New Roman" w:eastAsia="Times New Roman" w:hAnsi="Times New Roman"/>
                <w:color w:val="000000"/>
                <w:sz w:val="28"/>
                <w:szCs w:val="21"/>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Стол для взрослого</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1</w:t>
            </w:r>
          </w:p>
        </w:tc>
      </w:tr>
      <w:tr w:rsidR="00FF03B2" w:rsidRPr="00831D30" w:rsidTr="00E6411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pStyle w:val="a6"/>
              <w:numPr>
                <w:ilvl w:val="0"/>
                <w:numId w:val="20"/>
              </w:numPr>
              <w:spacing w:before="120" w:after="0" w:line="240" w:lineRule="auto"/>
              <w:ind w:left="360"/>
              <w:rPr>
                <w:rFonts w:ascii="Times New Roman" w:eastAsia="Times New Roman" w:hAnsi="Times New Roman"/>
                <w:color w:val="000000"/>
                <w:sz w:val="28"/>
                <w:szCs w:val="21"/>
                <w:lang w:eastAsia="ru-RU"/>
              </w:rPr>
            </w:pP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Ширма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44FC6" w:rsidRDefault="00FF03B2" w:rsidP="00E64118">
            <w:pPr>
              <w:spacing w:before="120" w:after="0" w:line="240" w:lineRule="auto"/>
              <w:rPr>
                <w:rFonts w:ascii="Times New Roman" w:eastAsia="Times New Roman" w:hAnsi="Times New Roman"/>
                <w:color w:val="000000"/>
                <w:sz w:val="28"/>
                <w:szCs w:val="21"/>
                <w:lang w:eastAsia="ru-RU"/>
              </w:rPr>
            </w:pPr>
            <w:r w:rsidRPr="00044FC6">
              <w:rPr>
                <w:rFonts w:ascii="Times New Roman" w:eastAsia="Times New Roman" w:hAnsi="Times New Roman"/>
                <w:color w:val="000000"/>
                <w:sz w:val="28"/>
                <w:szCs w:val="21"/>
                <w:lang w:eastAsia="ru-RU"/>
              </w:rPr>
              <w:t>1</w:t>
            </w:r>
          </w:p>
        </w:tc>
      </w:tr>
    </w:tbl>
    <w:p w:rsidR="00FF03B2" w:rsidRPr="00831D30" w:rsidRDefault="00FF03B2" w:rsidP="00FF03B2">
      <w:pPr>
        <w:shd w:val="clear" w:color="auto" w:fill="FFFFFF"/>
        <w:spacing w:after="150" w:line="240" w:lineRule="auto"/>
        <w:rPr>
          <w:rFonts w:ascii="Arial" w:eastAsia="Times New Roman" w:hAnsi="Arial" w:cs="Arial"/>
          <w:color w:val="000000"/>
          <w:sz w:val="21"/>
          <w:szCs w:val="21"/>
          <w:lang w:eastAsia="ru-RU"/>
        </w:rPr>
      </w:pPr>
    </w:p>
    <w:p w:rsidR="00FF03B2" w:rsidRDefault="00FF03B2" w:rsidP="00FF03B2">
      <w:pPr>
        <w:shd w:val="clear" w:color="auto" w:fill="FFFFFF"/>
        <w:spacing w:before="120" w:after="0" w:line="240" w:lineRule="auto"/>
        <w:jc w:val="center"/>
        <w:rPr>
          <w:rFonts w:ascii="Times New Roman" w:eastAsia="Times New Roman" w:hAnsi="Times New Roman"/>
          <w:b/>
          <w:bCs/>
          <w:color w:val="000000"/>
          <w:sz w:val="28"/>
          <w:szCs w:val="21"/>
          <w:lang w:eastAsia="ru-RU"/>
        </w:rPr>
      </w:pPr>
    </w:p>
    <w:p w:rsidR="00FF03B2" w:rsidRDefault="00FF03B2" w:rsidP="00FF03B2">
      <w:pPr>
        <w:shd w:val="clear" w:color="auto" w:fill="FFFFFF"/>
        <w:spacing w:before="120" w:after="0" w:line="240" w:lineRule="auto"/>
        <w:jc w:val="center"/>
        <w:rPr>
          <w:rFonts w:ascii="Times New Roman" w:eastAsia="Times New Roman" w:hAnsi="Times New Roman"/>
          <w:b/>
          <w:bCs/>
          <w:color w:val="000000"/>
          <w:sz w:val="28"/>
          <w:szCs w:val="21"/>
          <w:lang w:eastAsia="ru-RU"/>
        </w:rPr>
      </w:pPr>
    </w:p>
    <w:p w:rsidR="00FF03B2" w:rsidRDefault="00FF03B2" w:rsidP="00FF03B2">
      <w:pPr>
        <w:shd w:val="clear" w:color="auto" w:fill="FFFFFF"/>
        <w:spacing w:before="120" w:after="0" w:line="240" w:lineRule="auto"/>
        <w:jc w:val="center"/>
        <w:rPr>
          <w:rFonts w:ascii="Times New Roman" w:eastAsia="Times New Roman" w:hAnsi="Times New Roman"/>
          <w:b/>
          <w:bCs/>
          <w:color w:val="000000"/>
          <w:sz w:val="28"/>
          <w:szCs w:val="21"/>
          <w:lang w:eastAsia="ru-RU"/>
        </w:rPr>
      </w:pPr>
    </w:p>
    <w:p w:rsidR="00FF03B2" w:rsidRDefault="00FF03B2" w:rsidP="00FF03B2">
      <w:pPr>
        <w:shd w:val="clear" w:color="auto" w:fill="FFFFFF"/>
        <w:spacing w:before="120" w:after="0" w:line="240" w:lineRule="auto"/>
        <w:jc w:val="center"/>
        <w:rPr>
          <w:rFonts w:ascii="Times New Roman" w:eastAsia="Times New Roman" w:hAnsi="Times New Roman"/>
          <w:b/>
          <w:bCs/>
          <w:color w:val="000000"/>
          <w:sz w:val="28"/>
          <w:szCs w:val="21"/>
          <w:lang w:eastAsia="ru-RU"/>
        </w:rPr>
      </w:pPr>
    </w:p>
    <w:p w:rsidR="00FF03B2" w:rsidRPr="0003204E" w:rsidRDefault="00FF03B2" w:rsidP="00FF03B2">
      <w:pPr>
        <w:shd w:val="clear" w:color="auto" w:fill="FFFFFF"/>
        <w:spacing w:before="120"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b/>
          <w:bCs/>
          <w:color w:val="000000"/>
          <w:sz w:val="28"/>
          <w:szCs w:val="21"/>
          <w:lang w:eastAsia="ru-RU"/>
        </w:rPr>
        <w:lastRenderedPageBreak/>
        <w:t>ТСО</w:t>
      </w:r>
    </w:p>
    <w:tbl>
      <w:tblPr>
        <w:tblW w:w="10180" w:type="dxa"/>
        <w:tblInd w:w="-10" w:type="dxa"/>
        <w:shd w:val="clear" w:color="auto" w:fill="FFFFFF"/>
        <w:tblCellMar>
          <w:top w:w="105" w:type="dxa"/>
          <w:left w:w="105" w:type="dxa"/>
          <w:bottom w:w="105" w:type="dxa"/>
          <w:right w:w="105" w:type="dxa"/>
        </w:tblCellMar>
        <w:tblLook w:val="04A0"/>
      </w:tblPr>
      <w:tblGrid>
        <w:gridCol w:w="548"/>
        <w:gridCol w:w="7647"/>
        <w:gridCol w:w="1985"/>
      </w:tblGrid>
      <w:tr w:rsidR="00FF03B2" w:rsidRPr="0003204E" w:rsidTr="00E64118">
        <w:trPr>
          <w:trHeight w:val="269"/>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03204E"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w:t>
            </w: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3204E" w:rsidRDefault="00FF03B2" w:rsidP="00E64118">
            <w:pPr>
              <w:spacing w:after="0" w:line="240" w:lineRule="auto"/>
              <w:jc w:val="center"/>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Название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3B2" w:rsidRPr="0003204E" w:rsidRDefault="00FF03B2" w:rsidP="00E64118">
            <w:pPr>
              <w:spacing w:after="0" w:line="240" w:lineRule="auto"/>
              <w:jc w:val="center"/>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Количество</w:t>
            </w:r>
          </w:p>
        </w:tc>
      </w:tr>
      <w:tr w:rsidR="00FF03B2" w:rsidRPr="0003204E" w:rsidTr="00E64118">
        <w:trPr>
          <w:trHeight w:val="282"/>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5528F1" w:rsidRDefault="00FF03B2" w:rsidP="00E64118">
            <w:pPr>
              <w:pStyle w:val="a6"/>
              <w:numPr>
                <w:ilvl w:val="0"/>
                <w:numId w:val="21"/>
              </w:numPr>
              <w:spacing w:after="0" w:line="240" w:lineRule="auto"/>
              <w:ind w:left="360"/>
              <w:rPr>
                <w:rFonts w:ascii="Times New Roman" w:eastAsia="Times New Roman" w:hAnsi="Times New Roman"/>
                <w:color w:val="000000"/>
                <w:sz w:val="28"/>
                <w:szCs w:val="21"/>
                <w:lang w:eastAsia="ru-RU"/>
              </w:rPr>
            </w:pP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5528F1" w:rsidRDefault="00FF03B2" w:rsidP="00E64118">
            <w:pPr>
              <w:spacing w:after="0" w:line="240" w:lineRule="auto"/>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 xml:space="preserve">Музыкальный центр </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2</w:t>
            </w:r>
          </w:p>
        </w:tc>
      </w:tr>
      <w:tr w:rsidR="00FF03B2" w:rsidRPr="0003204E" w:rsidTr="00E64118">
        <w:trPr>
          <w:trHeight w:val="269"/>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5528F1" w:rsidRDefault="00FF03B2" w:rsidP="00E64118">
            <w:pPr>
              <w:pStyle w:val="a6"/>
              <w:numPr>
                <w:ilvl w:val="0"/>
                <w:numId w:val="21"/>
              </w:numPr>
              <w:spacing w:after="0" w:line="240" w:lineRule="auto"/>
              <w:ind w:left="360"/>
              <w:rPr>
                <w:rFonts w:ascii="Times New Roman" w:eastAsia="Times New Roman" w:hAnsi="Times New Roman"/>
                <w:color w:val="000000"/>
                <w:sz w:val="28"/>
                <w:szCs w:val="21"/>
                <w:lang w:eastAsia="ru-RU"/>
              </w:rPr>
            </w:pP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5528F1" w:rsidRDefault="00FF03B2" w:rsidP="00E64118">
            <w:pPr>
              <w:spacing w:after="0" w:line="240" w:lineRule="auto"/>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Проводной микрофон</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1</w:t>
            </w:r>
          </w:p>
        </w:tc>
      </w:tr>
      <w:tr w:rsidR="00FF03B2" w:rsidRPr="0003204E" w:rsidTr="00E64118">
        <w:trPr>
          <w:trHeight w:val="255"/>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5528F1" w:rsidRDefault="00FF03B2" w:rsidP="00E64118">
            <w:pPr>
              <w:pStyle w:val="a6"/>
              <w:numPr>
                <w:ilvl w:val="0"/>
                <w:numId w:val="21"/>
              </w:numPr>
              <w:spacing w:after="0" w:line="240" w:lineRule="auto"/>
              <w:ind w:left="360"/>
              <w:rPr>
                <w:rFonts w:ascii="Times New Roman" w:eastAsia="Times New Roman" w:hAnsi="Times New Roman"/>
                <w:color w:val="000000"/>
                <w:sz w:val="28"/>
                <w:szCs w:val="21"/>
                <w:lang w:eastAsia="ru-RU"/>
              </w:rPr>
            </w:pP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3204E" w:rsidRDefault="00FF03B2" w:rsidP="00E64118">
            <w:pPr>
              <w:spacing w:after="0" w:line="240" w:lineRule="auto"/>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Сетевой фильтр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1</w:t>
            </w:r>
          </w:p>
        </w:tc>
      </w:tr>
      <w:tr w:rsidR="00FF03B2" w:rsidRPr="0003204E" w:rsidTr="00E64118">
        <w:trPr>
          <w:trHeight w:val="269"/>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5528F1" w:rsidRDefault="00FF03B2" w:rsidP="00E64118">
            <w:pPr>
              <w:pStyle w:val="a6"/>
              <w:numPr>
                <w:ilvl w:val="0"/>
                <w:numId w:val="21"/>
              </w:numPr>
              <w:spacing w:after="0" w:line="240" w:lineRule="auto"/>
              <w:ind w:left="360"/>
              <w:rPr>
                <w:rFonts w:ascii="Times New Roman" w:eastAsia="Times New Roman" w:hAnsi="Times New Roman"/>
                <w:color w:val="000000"/>
                <w:sz w:val="28"/>
                <w:szCs w:val="21"/>
                <w:lang w:eastAsia="ru-RU"/>
              </w:rPr>
            </w:pP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3204E" w:rsidRDefault="00FF03B2" w:rsidP="00E64118">
            <w:pPr>
              <w:spacing w:after="0" w:line="240" w:lineRule="auto"/>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телевизор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1</w:t>
            </w:r>
          </w:p>
        </w:tc>
      </w:tr>
      <w:tr w:rsidR="00FF03B2" w:rsidRPr="0003204E" w:rsidTr="00E64118">
        <w:trPr>
          <w:trHeight w:val="194"/>
        </w:trPr>
        <w:tc>
          <w:tcPr>
            <w:tcW w:w="548" w:type="dxa"/>
            <w:tcBorders>
              <w:top w:val="single" w:sz="6" w:space="0" w:color="00000A"/>
              <w:left w:val="single" w:sz="6" w:space="0" w:color="00000A"/>
              <w:bottom w:val="single" w:sz="6" w:space="0" w:color="00000A"/>
              <w:right w:val="single" w:sz="6" w:space="0" w:color="00000A"/>
            </w:tcBorders>
            <w:shd w:val="clear" w:color="auto" w:fill="FFFFFF"/>
          </w:tcPr>
          <w:p w:rsidR="00FF03B2" w:rsidRPr="005528F1" w:rsidRDefault="00FF03B2" w:rsidP="00E64118">
            <w:pPr>
              <w:pStyle w:val="a6"/>
              <w:numPr>
                <w:ilvl w:val="0"/>
                <w:numId w:val="21"/>
              </w:numPr>
              <w:spacing w:after="0" w:line="240" w:lineRule="auto"/>
              <w:ind w:left="360"/>
              <w:rPr>
                <w:rFonts w:ascii="Times New Roman" w:eastAsia="Times New Roman" w:hAnsi="Times New Roman"/>
                <w:color w:val="000000"/>
                <w:sz w:val="28"/>
                <w:szCs w:val="21"/>
                <w:lang w:eastAsia="ru-RU"/>
              </w:rPr>
            </w:pPr>
          </w:p>
        </w:tc>
        <w:tc>
          <w:tcPr>
            <w:tcW w:w="7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Pr="0003204E" w:rsidRDefault="00FF03B2" w:rsidP="00E64118">
            <w:pPr>
              <w:spacing w:after="0" w:line="240" w:lineRule="auto"/>
              <w:rPr>
                <w:rFonts w:ascii="Times New Roman" w:eastAsia="Times New Roman" w:hAnsi="Times New Roman"/>
                <w:color w:val="000000"/>
                <w:sz w:val="28"/>
                <w:szCs w:val="21"/>
                <w:lang w:eastAsia="ru-RU"/>
              </w:rPr>
            </w:pPr>
            <w:r w:rsidRPr="0003204E">
              <w:rPr>
                <w:rFonts w:ascii="Times New Roman" w:eastAsia="Times New Roman" w:hAnsi="Times New Roman"/>
                <w:color w:val="000000"/>
                <w:sz w:val="28"/>
                <w:szCs w:val="21"/>
                <w:lang w:eastAsia="ru-RU"/>
              </w:rPr>
              <w:t>DVD – плейер</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F03B2" w:rsidRDefault="00FF03B2" w:rsidP="00E64118">
            <w:pPr>
              <w:spacing w:after="0" w:line="240" w:lineRule="auto"/>
              <w:jc w:val="center"/>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1</w:t>
            </w:r>
          </w:p>
        </w:tc>
      </w:tr>
    </w:tbl>
    <w:p w:rsidR="00FF03B2" w:rsidRDefault="00FF03B2" w:rsidP="004261FB">
      <w:pPr>
        <w:spacing w:after="0"/>
        <w:jc w:val="center"/>
        <w:rPr>
          <w:rFonts w:ascii="Times New Roman" w:eastAsiaTheme="minorHAnsi" w:hAnsi="Times New Roman"/>
          <w:b/>
          <w:sz w:val="28"/>
          <w:szCs w:val="28"/>
        </w:rPr>
      </w:pPr>
    </w:p>
    <w:p w:rsidR="004261FB" w:rsidRPr="004261FB" w:rsidRDefault="004261FB" w:rsidP="004261FB">
      <w:pPr>
        <w:spacing w:after="0"/>
        <w:jc w:val="center"/>
        <w:rPr>
          <w:rFonts w:ascii="Times New Roman" w:eastAsiaTheme="minorHAnsi" w:hAnsi="Times New Roman"/>
          <w:b/>
          <w:sz w:val="28"/>
          <w:szCs w:val="28"/>
        </w:rPr>
      </w:pPr>
      <w:r w:rsidRPr="004261FB">
        <w:rPr>
          <w:rFonts w:ascii="Times New Roman" w:eastAsiaTheme="minorHAnsi" w:hAnsi="Times New Roman"/>
          <w:b/>
          <w:sz w:val="28"/>
          <w:szCs w:val="28"/>
        </w:rPr>
        <w:t>Атрибуты</w:t>
      </w:r>
      <w:r>
        <w:rPr>
          <w:rFonts w:ascii="Times New Roman" w:eastAsiaTheme="minorHAnsi" w:hAnsi="Times New Roman"/>
          <w:b/>
          <w:sz w:val="28"/>
          <w:szCs w:val="28"/>
        </w:rPr>
        <w:t>:</w:t>
      </w:r>
    </w:p>
    <w:p w:rsid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Султанчики, </w:t>
      </w:r>
      <w:r w:rsidR="004261FB">
        <w:rPr>
          <w:rFonts w:ascii="Times New Roman" w:eastAsiaTheme="minorHAnsi" w:hAnsi="Times New Roman"/>
          <w:sz w:val="28"/>
          <w:szCs w:val="28"/>
        </w:rPr>
        <w:t>ц</w:t>
      </w:r>
      <w:r w:rsidRPr="00CA14BF">
        <w:rPr>
          <w:rFonts w:ascii="Times New Roman" w:eastAsiaTheme="minorHAnsi" w:hAnsi="Times New Roman"/>
          <w:sz w:val="28"/>
          <w:szCs w:val="28"/>
        </w:rPr>
        <w:t xml:space="preserve">веты, </w:t>
      </w:r>
      <w:r w:rsidR="004261FB">
        <w:rPr>
          <w:rFonts w:ascii="Times New Roman" w:eastAsiaTheme="minorHAnsi" w:hAnsi="Times New Roman"/>
          <w:sz w:val="28"/>
          <w:szCs w:val="28"/>
        </w:rPr>
        <w:t>п</w:t>
      </w:r>
      <w:r w:rsidRPr="00CA14BF">
        <w:rPr>
          <w:rFonts w:ascii="Times New Roman" w:eastAsiaTheme="minorHAnsi" w:hAnsi="Times New Roman"/>
          <w:sz w:val="28"/>
          <w:szCs w:val="28"/>
        </w:rPr>
        <w:t xml:space="preserve">латочки, </w:t>
      </w:r>
      <w:r w:rsidR="004261FB">
        <w:rPr>
          <w:rFonts w:ascii="Times New Roman" w:eastAsiaTheme="minorHAnsi" w:hAnsi="Times New Roman"/>
          <w:sz w:val="28"/>
          <w:szCs w:val="28"/>
        </w:rPr>
        <w:t>м</w:t>
      </w:r>
      <w:r w:rsidRPr="00CA14BF">
        <w:rPr>
          <w:rFonts w:ascii="Times New Roman" w:eastAsiaTheme="minorHAnsi" w:hAnsi="Times New Roman"/>
          <w:sz w:val="28"/>
          <w:szCs w:val="28"/>
        </w:rPr>
        <w:t>ягкие</w:t>
      </w:r>
      <w:r w:rsidR="004261FB">
        <w:rPr>
          <w:rFonts w:ascii="Times New Roman" w:eastAsiaTheme="minorHAnsi" w:hAnsi="Times New Roman"/>
          <w:sz w:val="28"/>
          <w:szCs w:val="28"/>
        </w:rPr>
        <w:t xml:space="preserve"> и резиновые </w:t>
      </w:r>
      <w:r w:rsidRPr="00CA14BF">
        <w:rPr>
          <w:rFonts w:ascii="Times New Roman" w:eastAsiaTheme="minorHAnsi" w:hAnsi="Times New Roman"/>
          <w:sz w:val="28"/>
          <w:szCs w:val="28"/>
        </w:rPr>
        <w:t xml:space="preserve">игрушки, листочки, </w:t>
      </w:r>
      <w:r w:rsidR="004261FB">
        <w:rPr>
          <w:rFonts w:ascii="Times New Roman" w:eastAsiaTheme="minorHAnsi" w:hAnsi="Times New Roman"/>
          <w:sz w:val="28"/>
          <w:szCs w:val="28"/>
        </w:rPr>
        <w:t>л</w:t>
      </w:r>
      <w:r w:rsidRPr="00CA14BF">
        <w:rPr>
          <w:rFonts w:ascii="Times New Roman" w:eastAsiaTheme="minorHAnsi" w:hAnsi="Times New Roman"/>
          <w:sz w:val="28"/>
          <w:szCs w:val="28"/>
        </w:rPr>
        <w:t xml:space="preserve">енты и др. </w:t>
      </w:r>
    </w:p>
    <w:p w:rsidR="001063E2" w:rsidRPr="00CA14BF" w:rsidRDefault="001063E2" w:rsidP="001063E2">
      <w:pPr>
        <w:spacing w:after="0"/>
        <w:jc w:val="center"/>
        <w:rPr>
          <w:rFonts w:ascii="Times New Roman" w:eastAsiaTheme="minorHAnsi" w:hAnsi="Times New Roman"/>
          <w:b/>
          <w:sz w:val="28"/>
          <w:szCs w:val="28"/>
        </w:rPr>
      </w:pPr>
      <w:r w:rsidRPr="001063E2">
        <w:rPr>
          <w:rFonts w:ascii="Times New Roman" w:eastAsiaTheme="minorHAnsi" w:hAnsi="Times New Roman"/>
          <w:b/>
          <w:sz w:val="28"/>
          <w:szCs w:val="28"/>
        </w:rPr>
        <w:t>Изобразительные средства актёрского перевоплощения:</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Маски для сюжетно-ролевых игр</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Парики</w:t>
      </w:r>
      <w:r w:rsidR="001063E2">
        <w:rPr>
          <w:rFonts w:ascii="Times New Roman" w:eastAsiaTheme="minorHAnsi" w:hAnsi="Times New Roman"/>
          <w:sz w:val="28"/>
          <w:szCs w:val="28"/>
        </w:rPr>
        <w:t>, шапки, кепки, платки, носы, бороды</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 </w:t>
      </w:r>
      <w:r w:rsidR="001063E2">
        <w:rPr>
          <w:rFonts w:ascii="Times New Roman" w:eastAsiaTheme="minorHAnsi" w:hAnsi="Times New Roman"/>
          <w:sz w:val="28"/>
          <w:szCs w:val="28"/>
        </w:rPr>
        <w:t>Театральные к</w:t>
      </w:r>
      <w:r w:rsidRPr="00CA14BF">
        <w:rPr>
          <w:rFonts w:ascii="Times New Roman" w:eastAsiaTheme="minorHAnsi" w:hAnsi="Times New Roman"/>
          <w:sz w:val="28"/>
          <w:szCs w:val="28"/>
        </w:rPr>
        <w:t>остюмы (детские, взрослые)</w:t>
      </w:r>
    </w:p>
    <w:p w:rsidR="004261FB" w:rsidRPr="004261FB" w:rsidRDefault="004261FB" w:rsidP="004261FB">
      <w:pPr>
        <w:shd w:val="clear" w:color="auto" w:fill="FFFFFF"/>
        <w:spacing w:after="150" w:line="240" w:lineRule="auto"/>
        <w:jc w:val="center"/>
        <w:rPr>
          <w:rFonts w:ascii="Times New Roman" w:eastAsiaTheme="minorHAnsi" w:hAnsi="Times New Roman"/>
          <w:b/>
          <w:sz w:val="28"/>
          <w:szCs w:val="28"/>
        </w:rPr>
      </w:pPr>
      <w:r w:rsidRPr="004261FB">
        <w:rPr>
          <w:rFonts w:ascii="Times New Roman" w:eastAsiaTheme="minorHAnsi" w:hAnsi="Times New Roman"/>
          <w:b/>
          <w:sz w:val="28"/>
          <w:szCs w:val="28"/>
        </w:rPr>
        <w:t>Наглядный материал</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Иллюстрации программных песен</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Портреты композиторов</w:t>
      </w:r>
    </w:p>
    <w:p w:rsidR="004261FB"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Иллюстрации музыкальных инструментов</w:t>
      </w:r>
    </w:p>
    <w:p w:rsidR="004261FB" w:rsidRDefault="00CA14BF" w:rsidP="004261FB">
      <w:pPr>
        <w:spacing w:after="0"/>
        <w:rPr>
          <w:rFonts w:ascii="Times New Roman" w:eastAsiaTheme="minorHAnsi" w:hAnsi="Times New Roman"/>
          <w:sz w:val="28"/>
          <w:szCs w:val="28"/>
        </w:rPr>
      </w:pPr>
      <w:r w:rsidRPr="00CA14BF">
        <w:rPr>
          <w:rFonts w:ascii="Times New Roman" w:eastAsiaTheme="minorHAnsi" w:hAnsi="Times New Roman"/>
          <w:sz w:val="28"/>
          <w:szCs w:val="28"/>
        </w:rPr>
        <w:t>• Иллюстрации к образным танцам.</w:t>
      </w:r>
    </w:p>
    <w:p w:rsidR="001063E2" w:rsidRDefault="004261FB" w:rsidP="004261FB">
      <w:pPr>
        <w:pStyle w:val="a6"/>
        <w:numPr>
          <w:ilvl w:val="0"/>
          <w:numId w:val="22"/>
        </w:numPr>
        <w:spacing w:after="0"/>
        <w:ind w:left="360"/>
        <w:rPr>
          <w:rFonts w:ascii="Times New Roman" w:eastAsiaTheme="minorHAnsi" w:hAnsi="Times New Roman"/>
          <w:sz w:val="28"/>
          <w:szCs w:val="28"/>
        </w:rPr>
      </w:pPr>
      <w:r>
        <w:rPr>
          <w:rFonts w:ascii="Times New Roman" w:eastAsiaTheme="minorHAnsi" w:hAnsi="Times New Roman"/>
          <w:sz w:val="28"/>
          <w:szCs w:val="28"/>
        </w:rPr>
        <w:t>Дидактический материал</w:t>
      </w:r>
    </w:p>
    <w:p w:rsidR="00CA14BF" w:rsidRPr="000B2D81" w:rsidRDefault="001063E2" w:rsidP="000B2D81">
      <w:pPr>
        <w:pStyle w:val="a6"/>
        <w:numPr>
          <w:ilvl w:val="0"/>
          <w:numId w:val="22"/>
        </w:numPr>
        <w:spacing w:after="0"/>
        <w:ind w:left="360"/>
        <w:rPr>
          <w:rFonts w:ascii="Times New Roman" w:eastAsiaTheme="minorHAnsi" w:hAnsi="Times New Roman"/>
          <w:sz w:val="28"/>
          <w:szCs w:val="28"/>
        </w:rPr>
      </w:pPr>
      <w:r w:rsidRPr="00CA14BF">
        <w:rPr>
          <w:rFonts w:ascii="Times New Roman" w:eastAsiaTheme="minorHAnsi" w:hAnsi="Times New Roman"/>
          <w:sz w:val="28"/>
          <w:szCs w:val="28"/>
        </w:rPr>
        <w:t>Куклы бибабо</w:t>
      </w:r>
    </w:p>
    <w:p w:rsidR="001063E2" w:rsidRDefault="001063E2" w:rsidP="001063E2">
      <w:pPr>
        <w:shd w:val="clear" w:color="auto" w:fill="FFFFFF"/>
        <w:spacing w:after="150" w:line="240" w:lineRule="auto"/>
        <w:jc w:val="center"/>
        <w:rPr>
          <w:rFonts w:ascii="Times New Roman" w:eastAsia="Times New Roman" w:hAnsi="Times New Roman"/>
          <w:b/>
          <w:color w:val="000000"/>
          <w:sz w:val="28"/>
          <w:szCs w:val="21"/>
          <w:lang w:eastAsia="ru-RU"/>
        </w:rPr>
      </w:pPr>
      <w:r w:rsidRPr="001063E2">
        <w:rPr>
          <w:rFonts w:ascii="Times New Roman" w:eastAsia="Times New Roman" w:hAnsi="Times New Roman"/>
          <w:b/>
          <w:color w:val="000000"/>
          <w:sz w:val="28"/>
          <w:szCs w:val="21"/>
          <w:lang w:eastAsia="ru-RU"/>
        </w:rPr>
        <w:t>Аудиовизуальные средства обучения:</w:t>
      </w:r>
    </w:p>
    <w:p w:rsidR="000B2D81" w:rsidRPr="000B2D81" w:rsidRDefault="001063E2" w:rsidP="000B2D81">
      <w:pPr>
        <w:shd w:val="clear" w:color="auto" w:fill="FFFFFF"/>
        <w:spacing w:after="150" w:line="240" w:lineRule="auto"/>
        <w:rPr>
          <w:rFonts w:ascii="Times New Roman" w:eastAsia="Times New Roman" w:hAnsi="Times New Roman"/>
          <w:color w:val="000000"/>
          <w:sz w:val="28"/>
          <w:szCs w:val="21"/>
          <w:lang w:eastAsia="ru-RU"/>
        </w:rPr>
      </w:pPr>
      <w:r w:rsidRPr="001063E2">
        <w:rPr>
          <w:rFonts w:ascii="Times New Roman" w:eastAsia="Times New Roman" w:hAnsi="Times New Roman"/>
          <w:color w:val="000000"/>
          <w:sz w:val="28"/>
          <w:szCs w:val="21"/>
          <w:lang w:eastAsia="ru-RU"/>
        </w:rPr>
        <w:t xml:space="preserve">Аудиозаписи, </w:t>
      </w:r>
      <w:r>
        <w:rPr>
          <w:rFonts w:ascii="Times New Roman" w:eastAsia="Times New Roman" w:hAnsi="Times New Roman"/>
          <w:color w:val="000000"/>
          <w:sz w:val="28"/>
          <w:szCs w:val="21"/>
          <w:lang w:val="en-US" w:eastAsia="ru-RU"/>
        </w:rPr>
        <w:t>DVD</w:t>
      </w:r>
      <w:r w:rsidR="000B2D81">
        <w:rPr>
          <w:rFonts w:ascii="Times New Roman" w:eastAsia="Times New Roman" w:hAnsi="Times New Roman"/>
          <w:color w:val="000000"/>
          <w:sz w:val="28"/>
          <w:szCs w:val="21"/>
          <w:lang w:eastAsia="ru-RU"/>
        </w:rPr>
        <w:t xml:space="preserve">, </w:t>
      </w:r>
      <w:r w:rsidRPr="001063E2">
        <w:rPr>
          <w:rFonts w:ascii="Times New Roman" w:eastAsia="Times New Roman" w:hAnsi="Times New Roman"/>
          <w:color w:val="000000"/>
          <w:sz w:val="28"/>
          <w:szCs w:val="21"/>
          <w:lang w:val="en-US" w:eastAsia="ru-RU"/>
        </w:rPr>
        <w:t>CD</w:t>
      </w:r>
      <w:r w:rsidRPr="000B2D81">
        <w:rPr>
          <w:rFonts w:ascii="Times New Roman" w:eastAsia="Times New Roman" w:hAnsi="Times New Roman"/>
          <w:color w:val="000000"/>
          <w:sz w:val="28"/>
          <w:szCs w:val="21"/>
          <w:lang w:eastAsia="ru-RU"/>
        </w:rPr>
        <w:t>.</w:t>
      </w:r>
      <w:r w:rsidR="000B2D81">
        <w:rPr>
          <w:rFonts w:ascii="Times New Roman" w:eastAsia="Times New Roman" w:hAnsi="Times New Roman"/>
          <w:color w:val="000000"/>
          <w:sz w:val="28"/>
          <w:szCs w:val="21"/>
          <w:lang w:eastAsia="ru-RU"/>
        </w:rPr>
        <w:t xml:space="preserve"> (</w:t>
      </w:r>
      <w:r w:rsidR="000B2D81" w:rsidRPr="000B2D81">
        <w:rPr>
          <w:rFonts w:ascii="Times New Roman" w:eastAsia="Times New Roman" w:hAnsi="Times New Roman"/>
          <w:bCs/>
          <w:color w:val="000000"/>
          <w:sz w:val="28"/>
          <w:szCs w:val="21"/>
          <w:lang w:eastAsia="ru-RU"/>
        </w:rPr>
        <w:t xml:space="preserve">Комплекты тематических дисков и </w:t>
      </w:r>
      <w:proofErr w:type="spellStart"/>
      <w:r w:rsidR="000B2D81" w:rsidRPr="000B2D81">
        <w:rPr>
          <w:rFonts w:ascii="Times New Roman" w:eastAsia="Times New Roman" w:hAnsi="Times New Roman"/>
          <w:bCs/>
          <w:color w:val="000000"/>
          <w:sz w:val="28"/>
          <w:szCs w:val="21"/>
          <w:lang w:eastAsia="ru-RU"/>
        </w:rPr>
        <w:t>записейна</w:t>
      </w:r>
      <w:proofErr w:type="spellEnd"/>
      <w:r w:rsidR="000B2D81" w:rsidRPr="000B2D81">
        <w:rPr>
          <w:rFonts w:ascii="Times New Roman" w:eastAsia="Times New Roman" w:hAnsi="Times New Roman"/>
          <w:bCs/>
          <w:color w:val="000000"/>
          <w:sz w:val="28"/>
          <w:szCs w:val="21"/>
          <w:lang w:eastAsia="ru-RU"/>
        </w:rPr>
        <w:t xml:space="preserve"> </w:t>
      </w:r>
      <w:proofErr w:type="spellStart"/>
      <w:r w:rsidR="000B2D81" w:rsidRPr="000B2D81">
        <w:rPr>
          <w:rFonts w:ascii="Times New Roman" w:eastAsia="Times New Roman" w:hAnsi="Times New Roman"/>
          <w:bCs/>
          <w:color w:val="000000"/>
          <w:sz w:val="28"/>
          <w:szCs w:val="21"/>
          <w:lang w:eastAsia="ru-RU"/>
        </w:rPr>
        <w:t>флеш</w:t>
      </w:r>
      <w:proofErr w:type="spellEnd"/>
      <w:r w:rsidR="000B2D81" w:rsidRPr="000B2D81">
        <w:rPr>
          <w:rFonts w:ascii="Times New Roman" w:eastAsia="Times New Roman" w:hAnsi="Times New Roman"/>
          <w:bCs/>
          <w:color w:val="000000"/>
          <w:sz w:val="28"/>
          <w:szCs w:val="21"/>
          <w:lang w:eastAsia="ru-RU"/>
        </w:rPr>
        <w:t xml:space="preserve"> карте)</w:t>
      </w:r>
    </w:p>
    <w:p w:rsidR="00831D30" w:rsidRPr="00831D30" w:rsidRDefault="00831D30" w:rsidP="00831D30">
      <w:pPr>
        <w:shd w:val="clear" w:color="auto" w:fill="FFFFFF"/>
        <w:spacing w:after="150" w:line="240" w:lineRule="auto"/>
        <w:jc w:val="center"/>
        <w:rPr>
          <w:rFonts w:ascii="Arial" w:eastAsia="Times New Roman" w:hAnsi="Arial" w:cs="Arial"/>
          <w:color w:val="000000"/>
          <w:sz w:val="21"/>
          <w:szCs w:val="21"/>
          <w:lang w:eastAsia="ru-RU"/>
        </w:rPr>
      </w:pPr>
    </w:p>
    <w:p w:rsidR="00831D30" w:rsidRPr="00831D30" w:rsidRDefault="00831D30" w:rsidP="00831D30">
      <w:pPr>
        <w:shd w:val="clear" w:color="auto" w:fill="FFFFFF"/>
        <w:spacing w:after="150" w:line="240" w:lineRule="auto"/>
        <w:rPr>
          <w:rFonts w:ascii="Arial" w:eastAsia="Times New Roman" w:hAnsi="Arial" w:cs="Arial"/>
          <w:color w:val="000000"/>
          <w:sz w:val="21"/>
          <w:szCs w:val="21"/>
          <w:lang w:eastAsia="ru-RU"/>
        </w:rPr>
      </w:pPr>
    </w:p>
    <w:p w:rsidR="004261FB" w:rsidRDefault="004261FB"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FF03B2" w:rsidRPr="004261FB" w:rsidRDefault="00FF03B2" w:rsidP="004261FB">
      <w:pPr>
        <w:shd w:val="clear" w:color="auto" w:fill="FFFFFF"/>
        <w:spacing w:after="150" w:line="240" w:lineRule="auto"/>
        <w:rPr>
          <w:rFonts w:ascii="Times New Roman" w:eastAsia="Times New Roman" w:hAnsi="Times New Roman"/>
          <w:color w:val="000000"/>
          <w:sz w:val="28"/>
          <w:szCs w:val="21"/>
          <w:lang w:eastAsia="ru-RU"/>
        </w:rPr>
      </w:pPr>
    </w:p>
    <w:p w:rsidR="00CA14BF" w:rsidRPr="00CA14BF" w:rsidRDefault="00CA14BF" w:rsidP="00CA14BF">
      <w:pPr>
        <w:spacing w:after="0"/>
        <w:rPr>
          <w:rFonts w:ascii="Times New Roman" w:eastAsiaTheme="minorHAnsi" w:hAnsi="Times New Roman"/>
          <w:b/>
          <w:sz w:val="28"/>
          <w:szCs w:val="28"/>
        </w:rPr>
      </w:pPr>
      <w:r w:rsidRPr="00CA14BF">
        <w:rPr>
          <w:rFonts w:ascii="Times New Roman" w:eastAsiaTheme="minorHAnsi" w:hAnsi="Times New Roman"/>
          <w:b/>
          <w:sz w:val="28"/>
          <w:szCs w:val="28"/>
        </w:rPr>
        <w:lastRenderedPageBreak/>
        <w:t xml:space="preserve">Список </w:t>
      </w:r>
      <w:r w:rsidR="00FF03B2">
        <w:rPr>
          <w:rFonts w:ascii="Times New Roman" w:eastAsiaTheme="minorHAnsi" w:hAnsi="Times New Roman"/>
          <w:b/>
          <w:sz w:val="28"/>
          <w:szCs w:val="28"/>
        </w:rPr>
        <w:t xml:space="preserve">используемой </w:t>
      </w:r>
      <w:r>
        <w:rPr>
          <w:rFonts w:ascii="Times New Roman" w:eastAsiaTheme="minorHAnsi" w:hAnsi="Times New Roman"/>
          <w:b/>
          <w:sz w:val="28"/>
          <w:szCs w:val="28"/>
        </w:rPr>
        <w:t xml:space="preserve">методической </w:t>
      </w:r>
      <w:r w:rsidRPr="00CA14BF">
        <w:rPr>
          <w:rFonts w:ascii="Times New Roman" w:eastAsiaTheme="minorHAnsi" w:hAnsi="Times New Roman"/>
          <w:b/>
          <w:sz w:val="28"/>
          <w:szCs w:val="28"/>
        </w:rPr>
        <w:t xml:space="preserve">литературы: </w:t>
      </w:r>
    </w:p>
    <w:p w:rsidR="00CA14BF" w:rsidRPr="00CA14BF" w:rsidRDefault="00CA14BF" w:rsidP="00CA14BF">
      <w:pPr>
        <w:spacing w:after="0"/>
        <w:rPr>
          <w:rFonts w:ascii="Times New Roman" w:eastAsiaTheme="minorHAnsi" w:hAnsi="Times New Roman"/>
          <w:sz w:val="28"/>
          <w:szCs w:val="28"/>
        </w:rPr>
      </w:pPr>
      <w:r>
        <w:rPr>
          <w:rFonts w:ascii="Times New Roman" w:eastAsiaTheme="minorHAnsi" w:hAnsi="Times New Roman"/>
          <w:sz w:val="28"/>
          <w:szCs w:val="28"/>
        </w:rPr>
        <w:t>«</w:t>
      </w:r>
      <w:r w:rsidRPr="00CA14BF">
        <w:rPr>
          <w:rFonts w:ascii="Times New Roman" w:eastAsiaTheme="minorHAnsi" w:hAnsi="Times New Roman"/>
          <w:sz w:val="28"/>
          <w:szCs w:val="28"/>
        </w:rPr>
        <w:t>От рождения до школы</w:t>
      </w:r>
      <w:r>
        <w:rPr>
          <w:rFonts w:ascii="Times New Roman" w:eastAsiaTheme="minorHAnsi" w:hAnsi="Times New Roman"/>
          <w:sz w:val="28"/>
          <w:szCs w:val="28"/>
        </w:rPr>
        <w:t>»</w:t>
      </w:r>
      <w:r w:rsidRPr="00CA14BF">
        <w:rPr>
          <w:rFonts w:ascii="Times New Roman" w:eastAsiaTheme="minorHAnsi" w:hAnsi="Times New Roman"/>
          <w:sz w:val="28"/>
          <w:szCs w:val="28"/>
        </w:rPr>
        <w:t xml:space="preserve"> Примерная основная общеобразовательная программа образования./ Под ред. </w:t>
      </w:r>
      <w:proofErr w:type="spellStart"/>
      <w:r w:rsidRPr="00CA14BF">
        <w:rPr>
          <w:rFonts w:ascii="Times New Roman" w:eastAsiaTheme="minorHAnsi" w:hAnsi="Times New Roman"/>
          <w:sz w:val="28"/>
          <w:szCs w:val="28"/>
        </w:rPr>
        <w:t>Вераксы</w:t>
      </w:r>
      <w:proofErr w:type="spellEnd"/>
      <w:r w:rsidRPr="00CA14BF">
        <w:rPr>
          <w:rFonts w:ascii="Times New Roman" w:eastAsiaTheme="minorHAnsi" w:hAnsi="Times New Roman"/>
          <w:sz w:val="28"/>
          <w:szCs w:val="28"/>
        </w:rPr>
        <w:t xml:space="preserve">, </w:t>
      </w:r>
      <w:proofErr w:type="spellStart"/>
      <w:r w:rsidRPr="00CA14BF">
        <w:rPr>
          <w:rFonts w:ascii="Times New Roman" w:eastAsiaTheme="minorHAnsi" w:hAnsi="Times New Roman"/>
          <w:sz w:val="28"/>
          <w:szCs w:val="28"/>
        </w:rPr>
        <w:t>Н.Е.,Комарова</w:t>
      </w:r>
      <w:proofErr w:type="spellEnd"/>
      <w:r w:rsidRPr="00CA14BF">
        <w:rPr>
          <w:rFonts w:ascii="Times New Roman" w:eastAsiaTheme="minorHAnsi" w:hAnsi="Times New Roman"/>
          <w:sz w:val="28"/>
          <w:szCs w:val="28"/>
        </w:rPr>
        <w:t>,</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Т.С.,Васильева</w:t>
      </w:r>
      <w:proofErr w:type="spellEnd"/>
      <w:r w:rsidRPr="00CA14BF">
        <w:rPr>
          <w:rFonts w:ascii="Times New Roman" w:eastAsiaTheme="minorHAnsi" w:hAnsi="Times New Roman"/>
          <w:sz w:val="28"/>
          <w:szCs w:val="28"/>
        </w:rPr>
        <w:t>, М.А</w:t>
      </w:r>
      <w:proofErr w:type="gramStart"/>
      <w:r w:rsidRPr="00CA14BF">
        <w:rPr>
          <w:rFonts w:ascii="Times New Roman" w:eastAsiaTheme="minorHAnsi" w:hAnsi="Times New Roman"/>
          <w:sz w:val="28"/>
          <w:szCs w:val="28"/>
        </w:rPr>
        <w:t xml:space="preserve"> .</w:t>
      </w:r>
      <w:proofErr w:type="gramEnd"/>
      <w:r w:rsidRPr="00CA14BF">
        <w:rPr>
          <w:rFonts w:ascii="Times New Roman" w:eastAsiaTheme="minorHAnsi" w:hAnsi="Times New Roman"/>
          <w:sz w:val="28"/>
          <w:szCs w:val="28"/>
        </w:rPr>
        <w:t xml:space="preserve"> М.: Мозаика-Синтез, 2014.</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Агафонникова</w:t>
      </w:r>
      <w:proofErr w:type="spellEnd"/>
      <w:r w:rsidRPr="00CA14BF">
        <w:rPr>
          <w:rFonts w:ascii="Times New Roman" w:eastAsiaTheme="minorHAnsi" w:hAnsi="Times New Roman"/>
          <w:sz w:val="28"/>
          <w:szCs w:val="28"/>
        </w:rPr>
        <w:t xml:space="preserve"> В.Г., </w:t>
      </w:r>
      <w:proofErr w:type="spellStart"/>
      <w:r w:rsidRPr="00CA14BF">
        <w:rPr>
          <w:rFonts w:ascii="Times New Roman" w:eastAsiaTheme="minorHAnsi" w:hAnsi="Times New Roman"/>
          <w:sz w:val="28"/>
          <w:szCs w:val="28"/>
        </w:rPr>
        <w:t>Парцхаладзе</w:t>
      </w:r>
      <w:proofErr w:type="spellEnd"/>
      <w:r w:rsidRPr="00CA14BF">
        <w:rPr>
          <w:rFonts w:ascii="Times New Roman" w:eastAsiaTheme="minorHAnsi" w:hAnsi="Times New Roman"/>
          <w:sz w:val="28"/>
          <w:szCs w:val="28"/>
        </w:rPr>
        <w:t xml:space="preserve"> М.А. Пойте, малыши! М., 1979</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Арсенина Е.Н. Музыкальные занятия. 1 младшая, средняя, старшая, подготовительная группы. Волгоград</w:t>
      </w:r>
      <w:proofErr w:type="gramStart"/>
      <w:r w:rsidRPr="00CA14BF">
        <w:rPr>
          <w:rFonts w:ascii="Times New Roman" w:eastAsiaTheme="minorHAnsi" w:hAnsi="Times New Roman"/>
          <w:sz w:val="28"/>
          <w:szCs w:val="28"/>
        </w:rPr>
        <w:t xml:space="preserve">.: </w:t>
      </w:r>
      <w:proofErr w:type="gramEnd"/>
      <w:r w:rsidRPr="00CA14BF">
        <w:rPr>
          <w:rFonts w:ascii="Times New Roman" w:eastAsiaTheme="minorHAnsi" w:hAnsi="Times New Roman"/>
          <w:sz w:val="28"/>
          <w:szCs w:val="28"/>
        </w:rPr>
        <w:t>Учитель, 2011.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Т.А.Лунева Музыкальные занятия. Разработки и тематическое планирование. 2 младшая группа Волгоград</w:t>
      </w:r>
      <w:proofErr w:type="gramStart"/>
      <w:r w:rsidRPr="00CA14BF">
        <w:rPr>
          <w:rFonts w:ascii="Times New Roman" w:eastAsiaTheme="minorHAnsi" w:hAnsi="Times New Roman"/>
          <w:sz w:val="28"/>
          <w:szCs w:val="28"/>
        </w:rPr>
        <w:t xml:space="preserve">.: </w:t>
      </w:r>
      <w:proofErr w:type="gramEnd"/>
      <w:r w:rsidRPr="00CA14BF">
        <w:rPr>
          <w:rFonts w:ascii="Times New Roman" w:eastAsiaTheme="minorHAnsi" w:hAnsi="Times New Roman"/>
          <w:sz w:val="28"/>
          <w:szCs w:val="28"/>
        </w:rPr>
        <w:t>Учитель, 2011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Буренина А.И. Коммуникативные танцы-игры для детей. </w:t>
      </w:r>
      <w:proofErr w:type="spellStart"/>
      <w:r w:rsidRPr="00CA14BF">
        <w:rPr>
          <w:rFonts w:ascii="Times New Roman" w:eastAsiaTheme="minorHAnsi" w:hAnsi="Times New Roman"/>
          <w:sz w:val="28"/>
          <w:szCs w:val="28"/>
        </w:rPr>
        <w:t>Спб</w:t>
      </w:r>
      <w:proofErr w:type="spellEnd"/>
      <w:r w:rsidRPr="00CA14BF">
        <w:rPr>
          <w:rFonts w:ascii="Times New Roman" w:eastAsiaTheme="minorHAnsi" w:hAnsi="Times New Roman"/>
          <w:sz w:val="28"/>
          <w:szCs w:val="28"/>
        </w:rPr>
        <w:t>., 2004.</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Буренина А.И. Ритмическая мозаика. Парциальная программа по развитию танцевального творчества </w:t>
      </w:r>
      <w:proofErr w:type="spellStart"/>
      <w:r w:rsidRPr="00CA14BF">
        <w:rPr>
          <w:rFonts w:ascii="Times New Roman" w:eastAsiaTheme="minorHAnsi" w:hAnsi="Times New Roman"/>
          <w:sz w:val="28"/>
          <w:szCs w:val="28"/>
        </w:rPr>
        <w:t>Спб</w:t>
      </w:r>
      <w:proofErr w:type="spellEnd"/>
      <w:r w:rsidRPr="00CA14BF">
        <w:rPr>
          <w:rFonts w:ascii="Times New Roman" w:eastAsiaTheme="minorHAnsi" w:hAnsi="Times New Roman"/>
          <w:sz w:val="28"/>
          <w:szCs w:val="28"/>
        </w:rPr>
        <w:t>., 2000.</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Ветлугина Н.А. Музыкальный букварь. М., 1985.Вихарева Г.Ф. </w:t>
      </w:r>
      <w:proofErr w:type="spellStart"/>
      <w:r w:rsidRPr="00CA14BF">
        <w:rPr>
          <w:rFonts w:ascii="Times New Roman" w:eastAsiaTheme="minorHAnsi" w:hAnsi="Times New Roman"/>
          <w:sz w:val="28"/>
          <w:szCs w:val="28"/>
        </w:rPr>
        <w:t>Веселинка</w:t>
      </w:r>
      <w:proofErr w:type="spellEnd"/>
      <w:r w:rsidRPr="00CA14BF">
        <w:rPr>
          <w:rFonts w:ascii="Times New Roman" w:eastAsiaTheme="minorHAnsi" w:hAnsi="Times New Roman"/>
          <w:sz w:val="28"/>
          <w:szCs w:val="28"/>
        </w:rPr>
        <w:t xml:space="preserve">. </w:t>
      </w:r>
      <w:proofErr w:type="spellStart"/>
      <w:r w:rsidRPr="00CA14BF">
        <w:rPr>
          <w:rFonts w:ascii="Times New Roman" w:eastAsiaTheme="minorHAnsi" w:hAnsi="Times New Roman"/>
          <w:sz w:val="28"/>
          <w:szCs w:val="28"/>
        </w:rPr>
        <w:t>Спб</w:t>
      </w:r>
      <w:proofErr w:type="spellEnd"/>
      <w:r w:rsidRPr="00CA14BF">
        <w:rPr>
          <w:rFonts w:ascii="Times New Roman" w:eastAsiaTheme="minorHAnsi" w:hAnsi="Times New Roman"/>
          <w:sz w:val="28"/>
          <w:szCs w:val="28"/>
        </w:rPr>
        <w:t>., 2000.</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Вихарева</w:t>
      </w:r>
      <w:proofErr w:type="spellEnd"/>
      <w:r w:rsidRPr="00CA14BF">
        <w:rPr>
          <w:rFonts w:ascii="Times New Roman" w:eastAsiaTheme="minorHAnsi" w:hAnsi="Times New Roman"/>
          <w:sz w:val="28"/>
          <w:szCs w:val="28"/>
        </w:rPr>
        <w:t xml:space="preserve"> Г.Ф. Песенка, звени! </w:t>
      </w:r>
      <w:proofErr w:type="spellStart"/>
      <w:r w:rsidRPr="00CA14BF">
        <w:rPr>
          <w:rFonts w:ascii="Times New Roman" w:eastAsiaTheme="minorHAnsi" w:hAnsi="Times New Roman"/>
          <w:sz w:val="28"/>
          <w:szCs w:val="28"/>
        </w:rPr>
        <w:t>Спб</w:t>
      </w:r>
      <w:proofErr w:type="spellEnd"/>
      <w:r w:rsidRPr="00CA14BF">
        <w:rPr>
          <w:rFonts w:ascii="Times New Roman" w:eastAsiaTheme="minorHAnsi" w:hAnsi="Times New Roman"/>
          <w:sz w:val="28"/>
          <w:szCs w:val="28"/>
        </w:rPr>
        <w:t>., 1999.</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Зацепина</w:t>
      </w:r>
      <w:proofErr w:type="spellEnd"/>
      <w:r w:rsidRPr="00CA14BF">
        <w:rPr>
          <w:rFonts w:ascii="Times New Roman" w:eastAsiaTheme="minorHAnsi" w:hAnsi="Times New Roman"/>
          <w:sz w:val="28"/>
          <w:szCs w:val="28"/>
        </w:rPr>
        <w:t xml:space="preserve"> М.Б. </w:t>
      </w:r>
      <w:proofErr w:type="spellStart"/>
      <w:r w:rsidRPr="00CA14BF">
        <w:rPr>
          <w:rFonts w:ascii="Times New Roman" w:eastAsiaTheme="minorHAnsi" w:hAnsi="Times New Roman"/>
          <w:sz w:val="28"/>
          <w:szCs w:val="28"/>
        </w:rPr>
        <w:t>Культурно-досуговая</w:t>
      </w:r>
      <w:proofErr w:type="spellEnd"/>
      <w:r w:rsidRPr="00CA14BF">
        <w:rPr>
          <w:rFonts w:ascii="Times New Roman" w:eastAsiaTheme="minorHAnsi" w:hAnsi="Times New Roman"/>
          <w:sz w:val="28"/>
          <w:szCs w:val="28"/>
        </w:rPr>
        <w:t xml:space="preserve"> деятельность в детском саду. М.: Мозаика-Синтез, 2005-2010.</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Зацепина</w:t>
      </w:r>
      <w:proofErr w:type="spellEnd"/>
      <w:r w:rsidRPr="00CA14BF">
        <w:rPr>
          <w:rFonts w:ascii="Times New Roman" w:eastAsiaTheme="minorHAnsi" w:hAnsi="Times New Roman"/>
          <w:sz w:val="28"/>
          <w:szCs w:val="28"/>
        </w:rPr>
        <w:t xml:space="preserve"> М.Б. </w:t>
      </w:r>
      <w:proofErr w:type="spellStart"/>
      <w:r w:rsidRPr="00CA14BF">
        <w:rPr>
          <w:rFonts w:ascii="Times New Roman" w:eastAsiaTheme="minorHAnsi" w:hAnsi="Times New Roman"/>
          <w:sz w:val="28"/>
          <w:szCs w:val="28"/>
        </w:rPr>
        <w:t>Культурно-досуговая</w:t>
      </w:r>
      <w:proofErr w:type="spellEnd"/>
      <w:r w:rsidRPr="00CA14BF">
        <w:rPr>
          <w:rFonts w:ascii="Times New Roman" w:eastAsiaTheme="minorHAnsi" w:hAnsi="Times New Roman"/>
          <w:sz w:val="28"/>
          <w:szCs w:val="28"/>
        </w:rPr>
        <w:t xml:space="preserve"> деятельность. М., 2004.</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Зацепина</w:t>
      </w:r>
      <w:proofErr w:type="spellEnd"/>
      <w:r w:rsidRPr="00CA14BF">
        <w:rPr>
          <w:rFonts w:ascii="Times New Roman" w:eastAsiaTheme="minorHAnsi" w:hAnsi="Times New Roman"/>
          <w:sz w:val="28"/>
          <w:szCs w:val="28"/>
        </w:rPr>
        <w:t xml:space="preserve"> М.Б. Музыкальное воспитание в детском саду. М.: Мозаика-Синтез, 2005-2010.</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Зацепина</w:t>
      </w:r>
      <w:proofErr w:type="spellEnd"/>
      <w:r w:rsidRPr="00CA14BF">
        <w:rPr>
          <w:rFonts w:ascii="Times New Roman" w:eastAsiaTheme="minorHAnsi" w:hAnsi="Times New Roman"/>
          <w:sz w:val="28"/>
          <w:szCs w:val="28"/>
        </w:rPr>
        <w:t xml:space="preserve"> М.Б., Антонова Т.В. Народные праздники в детском саду. М.: Мозаика-Синтез, 2005-2010.</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Зацепина</w:t>
      </w:r>
      <w:proofErr w:type="spellEnd"/>
      <w:r w:rsidRPr="00CA14BF">
        <w:rPr>
          <w:rFonts w:ascii="Times New Roman" w:eastAsiaTheme="minorHAnsi" w:hAnsi="Times New Roman"/>
          <w:sz w:val="28"/>
          <w:szCs w:val="28"/>
        </w:rPr>
        <w:t xml:space="preserve"> М.Б., Антонова Т.В. Праздники и развлечения в детском саду. М.: Мозаика-Синтез, 2005-2010.</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Каплунова</w:t>
      </w:r>
      <w:proofErr w:type="spellEnd"/>
      <w:r w:rsidRPr="00CA14BF">
        <w:rPr>
          <w:rFonts w:ascii="Times New Roman" w:eastAsiaTheme="minorHAnsi" w:hAnsi="Times New Roman"/>
          <w:sz w:val="28"/>
          <w:szCs w:val="28"/>
        </w:rPr>
        <w:t xml:space="preserve"> И., </w:t>
      </w:r>
      <w:proofErr w:type="spellStart"/>
      <w:r w:rsidRPr="00CA14BF">
        <w:rPr>
          <w:rFonts w:ascii="Times New Roman" w:eastAsiaTheme="minorHAnsi" w:hAnsi="Times New Roman"/>
          <w:sz w:val="28"/>
          <w:szCs w:val="28"/>
        </w:rPr>
        <w:t>Новоскольцева</w:t>
      </w:r>
      <w:proofErr w:type="spellEnd"/>
      <w:r w:rsidRPr="00CA14BF">
        <w:rPr>
          <w:rFonts w:ascii="Times New Roman" w:eastAsiaTheme="minorHAnsi" w:hAnsi="Times New Roman"/>
          <w:sz w:val="28"/>
          <w:szCs w:val="28"/>
        </w:rPr>
        <w:t xml:space="preserve"> И. Праздник каждый день. Парциальная программа по музыкальному воспитанию детей</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дошкольного возраста. Средняя группа. С.Петербург</w:t>
      </w:r>
      <w:proofErr w:type="gramStart"/>
      <w:r w:rsidRPr="00CA14BF">
        <w:rPr>
          <w:rFonts w:ascii="Times New Roman" w:eastAsiaTheme="minorHAnsi" w:hAnsi="Times New Roman"/>
          <w:sz w:val="28"/>
          <w:szCs w:val="28"/>
        </w:rPr>
        <w:t xml:space="preserve">.: </w:t>
      </w:r>
      <w:proofErr w:type="gramEnd"/>
      <w:r w:rsidRPr="00CA14BF">
        <w:rPr>
          <w:rFonts w:ascii="Times New Roman" w:eastAsiaTheme="minorHAnsi" w:hAnsi="Times New Roman"/>
          <w:sz w:val="28"/>
          <w:szCs w:val="28"/>
        </w:rPr>
        <w:t>Композитор, 2011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Костина Э. П.Музыкально-дидактические игры. </w:t>
      </w:r>
      <w:proofErr w:type="gramStart"/>
      <w:r w:rsidRPr="00CA14BF">
        <w:rPr>
          <w:rFonts w:ascii="Times New Roman" w:eastAsiaTheme="minorHAnsi" w:hAnsi="Times New Roman"/>
          <w:sz w:val="28"/>
          <w:szCs w:val="28"/>
        </w:rPr>
        <w:t>-Р</w:t>
      </w:r>
      <w:proofErr w:type="gramEnd"/>
      <w:r w:rsidRPr="00CA14BF">
        <w:rPr>
          <w:rFonts w:ascii="Times New Roman" w:eastAsiaTheme="minorHAnsi" w:hAnsi="Times New Roman"/>
          <w:sz w:val="28"/>
          <w:szCs w:val="28"/>
        </w:rPr>
        <w:t>остов-на-Дону : « Феникс»</w:t>
      </w:r>
      <w:proofErr w:type="gramStart"/>
      <w:r w:rsidRPr="00CA14BF">
        <w:rPr>
          <w:rFonts w:ascii="Times New Roman" w:eastAsiaTheme="minorHAnsi" w:hAnsi="Times New Roman"/>
          <w:sz w:val="28"/>
          <w:szCs w:val="28"/>
        </w:rPr>
        <w:t xml:space="preserve"> .</w:t>
      </w:r>
      <w:proofErr w:type="gramEnd"/>
      <w:r w:rsidRPr="00CA14BF">
        <w:rPr>
          <w:rFonts w:ascii="Times New Roman" w:eastAsiaTheme="minorHAnsi" w:hAnsi="Times New Roman"/>
          <w:sz w:val="28"/>
          <w:szCs w:val="28"/>
        </w:rPr>
        <w:t>Серия: Сердце отдаю детям, 2010 -212с</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Коренева Т. Ф. Музыкально-</w:t>
      </w:r>
      <w:proofErr w:type="gramStart"/>
      <w:r w:rsidRPr="00CA14BF">
        <w:rPr>
          <w:rFonts w:ascii="Times New Roman" w:eastAsiaTheme="minorHAnsi" w:hAnsi="Times New Roman"/>
          <w:sz w:val="28"/>
          <w:szCs w:val="28"/>
        </w:rPr>
        <w:t>ритмические движения</w:t>
      </w:r>
      <w:proofErr w:type="gramEnd"/>
      <w:r w:rsidRPr="00CA14BF">
        <w:rPr>
          <w:rFonts w:ascii="Times New Roman" w:eastAsiaTheme="minorHAnsi" w:hAnsi="Times New Roman"/>
          <w:sz w:val="28"/>
          <w:szCs w:val="28"/>
        </w:rPr>
        <w:t xml:space="preserve"> для детей дошкольного и младшего школьного возраста. — В 2 частях. —</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Учеб</w:t>
      </w:r>
      <w:proofErr w:type="gramStart"/>
      <w:r w:rsidRPr="00CA14BF">
        <w:rPr>
          <w:rFonts w:ascii="Times New Roman" w:eastAsiaTheme="minorHAnsi" w:hAnsi="Times New Roman"/>
          <w:sz w:val="28"/>
          <w:szCs w:val="28"/>
        </w:rPr>
        <w:t>.-</w:t>
      </w:r>
      <w:proofErr w:type="gramEnd"/>
      <w:r w:rsidRPr="00CA14BF">
        <w:rPr>
          <w:rFonts w:ascii="Times New Roman" w:eastAsiaTheme="minorHAnsi" w:hAnsi="Times New Roman"/>
          <w:sz w:val="28"/>
          <w:szCs w:val="28"/>
        </w:rPr>
        <w:t>метод</w:t>
      </w:r>
      <w:proofErr w:type="spellEnd"/>
      <w:r w:rsidRPr="00CA14BF">
        <w:rPr>
          <w:rFonts w:ascii="Times New Roman" w:eastAsiaTheme="minorHAnsi" w:hAnsi="Times New Roman"/>
          <w:sz w:val="28"/>
          <w:szCs w:val="28"/>
        </w:rPr>
        <w:t xml:space="preserve">. пособие. — (Воспитание и дополнительное образование детей). — </w:t>
      </w:r>
      <w:proofErr w:type="gramStart"/>
      <w:r w:rsidRPr="00CA14BF">
        <w:rPr>
          <w:rFonts w:ascii="Times New Roman" w:eastAsiaTheme="minorHAnsi" w:hAnsi="Times New Roman"/>
          <w:sz w:val="28"/>
          <w:szCs w:val="28"/>
        </w:rPr>
        <w:t>(Б-ка музыкального руководителя и педагога</w:t>
      </w:r>
      <w:proofErr w:type="gramEnd"/>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музыки). — М.: </w:t>
      </w:r>
      <w:proofErr w:type="spellStart"/>
      <w:r w:rsidRPr="00CA14BF">
        <w:rPr>
          <w:rFonts w:ascii="Times New Roman" w:eastAsiaTheme="minorHAnsi" w:hAnsi="Times New Roman"/>
          <w:sz w:val="28"/>
          <w:szCs w:val="28"/>
        </w:rPr>
        <w:t>Гуманит</w:t>
      </w:r>
      <w:proofErr w:type="spellEnd"/>
      <w:r w:rsidRPr="00CA14BF">
        <w:rPr>
          <w:rFonts w:ascii="Times New Roman" w:eastAsiaTheme="minorHAnsi" w:hAnsi="Times New Roman"/>
          <w:sz w:val="28"/>
          <w:szCs w:val="28"/>
        </w:rPr>
        <w:t>. изд. центр «ВЛАДОС», 2001. — Ч. 1. — 112 с.: ноты.</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Макшанцева</w:t>
      </w:r>
      <w:proofErr w:type="spellEnd"/>
      <w:r w:rsidRPr="00CA14BF">
        <w:rPr>
          <w:rFonts w:ascii="Times New Roman" w:eastAsiaTheme="minorHAnsi" w:hAnsi="Times New Roman"/>
          <w:sz w:val="28"/>
          <w:szCs w:val="28"/>
        </w:rPr>
        <w:t xml:space="preserve"> Е.Д. Детские забавы. М., 1991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Михайлова М.А. Развитие музыкальных способностей детей. Популярное пособие для родителей и педагогов. Ярославль, 1997.</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Михайлова М.А., Горбина Е.В. Поём, играем, танцуем дома и в саду. Популярное пособие для родителей и педагогов.Ярославль, 1998.</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Меркулова Л. Р. Оркестр в детском саду. Программа формирования эмоционального сопереживания и осознания музыки </w:t>
      </w:r>
      <w:proofErr w:type="spellStart"/>
      <w:r w:rsidRPr="00CA14BF">
        <w:rPr>
          <w:rFonts w:ascii="Times New Roman" w:eastAsiaTheme="minorHAnsi" w:hAnsi="Times New Roman"/>
          <w:sz w:val="28"/>
          <w:szCs w:val="28"/>
        </w:rPr>
        <w:t>черезмузицирование</w:t>
      </w:r>
      <w:proofErr w:type="spellEnd"/>
      <w:r w:rsidRPr="00CA14BF">
        <w:rPr>
          <w:rFonts w:ascii="Times New Roman" w:eastAsiaTheme="minorHAnsi" w:hAnsi="Times New Roman"/>
          <w:sz w:val="28"/>
          <w:szCs w:val="28"/>
        </w:rPr>
        <w:t>. — М., 1999.</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lastRenderedPageBreak/>
        <w:t>Музыка в детском саду. 1 младшая, 2 младшая, Средняя, Старшая, Подготовительная группы. Сост. Н. Ветлугина, И.</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Дзержинская, Л. Комиссарова. М., 1990.</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Музыка в детском саду. Выпуск 1. Под ред. Н. Ветлугиной. М., 1977.</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Музыка в детском саду. Песни, игры, пьесы для детей 4-5 лет. В. 1./ Сост. Н.А. Ветлугина, И.Л. Дзержинская, Н. Фок. М., 1978.</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 Музыка и движение. Упражнения, игры и пляски для детей 4-5 лет./ Сост. И.С. </w:t>
      </w:r>
      <w:proofErr w:type="spellStart"/>
      <w:r w:rsidRPr="00CA14BF">
        <w:rPr>
          <w:rFonts w:ascii="Times New Roman" w:eastAsiaTheme="minorHAnsi" w:hAnsi="Times New Roman"/>
          <w:sz w:val="28"/>
          <w:szCs w:val="28"/>
        </w:rPr>
        <w:t>Бекина</w:t>
      </w:r>
      <w:proofErr w:type="spellEnd"/>
      <w:r w:rsidRPr="00CA14BF">
        <w:rPr>
          <w:rFonts w:ascii="Times New Roman" w:eastAsiaTheme="minorHAnsi" w:hAnsi="Times New Roman"/>
          <w:sz w:val="28"/>
          <w:szCs w:val="28"/>
        </w:rPr>
        <w:t>, Т.П. Ломова, Е.Н. Соковнина. М., 1981.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Музыкально-двигательные упражнения в детском саду./ Сост. Е.П. Раевская, С.Д. Руднева, Г.Н. Соколова, З.Н. Ушакова, </w:t>
      </w:r>
      <w:proofErr w:type="spellStart"/>
      <w:r w:rsidRPr="00CA14BF">
        <w:rPr>
          <w:rFonts w:ascii="Times New Roman" w:eastAsiaTheme="minorHAnsi" w:hAnsi="Times New Roman"/>
          <w:sz w:val="28"/>
          <w:szCs w:val="28"/>
        </w:rPr>
        <w:t>В.Г.Царькова</w:t>
      </w:r>
      <w:proofErr w:type="spellEnd"/>
      <w:r w:rsidRPr="00CA14BF">
        <w:rPr>
          <w:rFonts w:ascii="Times New Roman" w:eastAsiaTheme="minorHAnsi" w:hAnsi="Times New Roman"/>
          <w:sz w:val="28"/>
          <w:szCs w:val="28"/>
        </w:rPr>
        <w:t>. М., 1991.</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 xml:space="preserve">Праздничные утренники в детском саду. Сост. Н. </w:t>
      </w:r>
      <w:proofErr w:type="spellStart"/>
      <w:r w:rsidRPr="00CA14BF">
        <w:rPr>
          <w:rFonts w:ascii="Times New Roman" w:eastAsiaTheme="minorHAnsi" w:hAnsi="Times New Roman"/>
          <w:sz w:val="28"/>
          <w:szCs w:val="28"/>
        </w:rPr>
        <w:t>Метлов</w:t>
      </w:r>
      <w:proofErr w:type="spellEnd"/>
      <w:r w:rsidRPr="00CA14BF">
        <w:rPr>
          <w:rFonts w:ascii="Times New Roman" w:eastAsiaTheme="minorHAnsi" w:hAnsi="Times New Roman"/>
          <w:sz w:val="28"/>
          <w:szCs w:val="28"/>
        </w:rPr>
        <w:t xml:space="preserve"> и Л. Михайлова. М., 1985.</w:t>
      </w:r>
    </w:p>
    <w:p w:rsidR="00CA14BF" w:rsidRPr="00CA14BF" w:rsidRDefault="00CA14BF" w:rsidP="00CA14BF">
      <w:pPr>
        <w:spacing w:after="0"/>
        <w:rPr>
          <w:rFonts w:ascii="Times New Roman" w:eastAsiaTheme="minorHAnsi" w:hAnsi="Times New Roman"/>
          <w:sz w:val="28"/>
          <w:szCs w:val="28"/>
        </w:rPr>
      </w:pPr>
      <w:proofErr w:type="spellStart"/>
      <w:r w:rsidRPr="00CA14BF">
        <w:rPr>
          <w:rFonts w:ascii="Times New Roman" w:eastAsiaTheme="minorHAnsi" w:hAnsi="Times New Roman"/>
          <w:sz w:val="28"/>
          <w:szCs w:val="28"/>
        </w:rPr>
        <w:t>Радынова</w:t>
      </w:r>
      <w:proofErr w:type="spellEnd"/>
      <w:r w:rsidRPr="00CA14BF">
        <w:rPr>
          <w:rFonts w:ascii="Times New Roman" w:eastAsiaTheme="minorHAnsi" w:hAnsi="Times New Roman"/>
          <w:sz w:val="28"/>
          <w:szCs w:val="28"/>
        </w:rPr>
        <w:t xml:space="preserve"> О. Музыкальные шедевры. Парциальная программа по развитию восприятия музыки (слушание).</w:t>
      </w:r>
    </w:p>
    <w:p w:rsidR="00CA14BF" w:rsidRPr="00CA14BF" w:rsidRDefault="00CA14BF" w:rsidP="00CA14BF">
      <w:pPr>
        <w:spacing w:after="0"/>
        <w:rPr>
          <w:rFonts w:ascii="Times New Roman" w:eastAsiaTheme="minorHAnsi" w:hAnsi="Times New Roman"/>
          <w:sz w:val="28"/>
          <w:szCs w:val="28"/>
        </w:rPr>
      </w:pPr>
      <w:r w:rsidRPr="00CA14BF">
        <w:rPr>
          <w:rFonts w:ascii="Times New Roman" w:eastAsiaTheme="minorHAnsi" w:hAnsi="Times New Roman"/>
          <w:sz w:val="28"/>
          <w:szCs w:val="28"/>
        </w:rPr>
        <w:t>Тарасова К. В., Рубан Т. Г. Дети слушают музыку: Методические рекомендации к занятиям с дошкольниками по слушаниюмузыки. — М.: Мозаика-Синтез, 2001.</w:t>
      </w:r>
    </w:p>
    <w:p w:rsidR="002020A1" w:rsidRPr="00CA14BF" w:rsidRDefault="002020A1" w:rsidP="002020A1">
      <w:pPr>
        <w:spacing w:after="0"/>
        <w:rPr>
          <w:rFonts w:ascii="Times New Roman" w:eastAsiaTheme="minorHAnsi" w:hAnsi="Times New Roman"/>
          <w:b/>
          <w:sz w:val="28"/>
          <w:szCs w:val="28"/>
        </w:rPr>
      </w:pPr>
      <w:r w:rsidRPr="00CA14BF">
        <w:rPr>
          <w:rFonts w:ascii="Times New Roman" w:eastAsiaTheme="minorHAnsi" w:hAnsi="Times New Roman"/>
          <w:b/>
          <w:sz w:val="28"/>
          <w:szCs w:val="28"/>
        </w:rPr>
        <w:t>Журналы:</w:t>
      </w:r>
    </w:p>
    <w:p w:rsidR="002020A1" w:rsidRPr="00CA14BF" w:rsidRDefault="002020A1" w:rsidP="002020A1">
      <w:pPr>
        <w:spacing w:after="0"/>
        <w:rPr>
          <w:rFonts w:ascii="Times New Roman" w:eastAsiaTheme="minorHAnsi" w:hAnsi="Times New Roman"/>
          <w:sz w:val="28"/>
          <w:szCs w:val="28"/>
        </w:rPr>
      </w:pPr>
      <w:r w:rsidRPr="00CA14BF">
        <w:rPr>
          <w:rFonts w:ascii="Times New Roman" w:eastAsiaTheme="minorHAnsi" w:hAnsi="Times New Roman"/>
          <w:sz w:val="28"/>
          <w:szCs w:val="28"/>
        </w:rPr>
        <w:t>«Справочник музыкального руководителя»</w:t>
      </w:r>
    </w:p>
    <w:p w:rsidR="002020A1" w:rsidRPr="00CA14BF" w:rsidRDefault="002020A1" w:rsidP="002020A1">
      <w:pPr>
        <w:spacing w:after="0"/>
        <w:rPr>
          <w:rFonts w:ascii="Times New Roman" w:eastAsiaTheme="minorHAnsi" w:hAnsi="Times New Roman"/>
          <w:sz w:val="28"/>
          <w:szCs w:val="28"/>
        </w:rPr>
      </w:pPr>
      <w:r w:rsidRPr="00CA14BF">
        <w:rPr>
          <w:rFonts w:ascii="Times New Roman" w:eastAsiaTheme="minorHAnsi" w:hAnsi="Times New Roman"/>
          <w:sz w:val="28"/>
          <w:szCs w:val="28"/>
        </w:rPr>
        <w:t>«Музыкальный руководитель»</w:t>
      </w:r>
    </w:p>
    <w:p w:rsidR="002020A1" w:rsidRPr="00CA14BF" w:rsidRDefault="002020A1" w:rsidP="002020A1">
      <w:pPr>
        <w:spacing w:after="0"/>
        <w:rPr>
          <w:rFonts w:ascii="Times New Roman" w:eastAsiaTheme="minorHAnsi" w:hAnsi="Times New Roman"/>
          <w:sz w:val="28"/>
          <w:szCs w:val="28"/>
        </w:rPr>
      </w:pPr>
      <w:r w:rsidRPr="00CA14BF">
        <w:rPr>
          <w:rFonts w:ascii="Times New Roman" w:eastAsiaTheme="minorHAnsi" w:hAnsi="Times New Roman"/>
          <w:sz w:val="28"/>
          <w:szCs w:val="28"/>
        </w:rPr>
        <w:t>«Музыкальная палитра»</w:t>
      </w:r>
    </w:p>
    <w:p w:rsidR="002020A1" w:rsidRPr="00CA14BF" w:rsidRDefault="002020A1" w:rsidP="002020A1">
      <w:pPr>
        <w:spacing w:after="0"/>
        <w:rPr>
          <w:rFonts w:ascii="Times New Roman" w:eastAsiaTheme="minorHAnsi" w:hAnsi="Times New Roman"/>
          <w:sz w:val="28"/>
          <w:szCs w:val="28"/>
        </w:rPr>
      </w:pPr>
      <w:r w:rsidRPr="00CA14BF">
        <w:rPr>
          <w:rFonts w:ascii="Times New Roman" w:eastAsiaTheme="minorHAnsi" w:hAnsi="Times New Roman"/>
          <w:sz w:val="28"/>
          <w:szCs w:val="28"/>
        </w:rPr>
        <w:t>«Дошкольное воспитание»</w:t>
      </w:r>
    </w:p>
    <w:p w:rsidR="00410606" w:rsidRDefault="00410606" w:rsidP="00410606">
      <w:pPr>
        <w:spacing w:after="0"/>
        <w:ind w:left="360"/>
        <w:rPr>
          <w:rFonts w:ascii="Times New Roman" w:hAnsi="Times New Roman"/>
          <w:b/>
          <w:i/>
          <w:sz w:val="32"/>
        </w:rPr>
      </w:pPr>
    </w:p>
    <w:p w:rsidR="009427E1" w:rsidRDefault="009427E1"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Default="00FF03B2" w:rsidP="004261FB">
      <w:pPr>
        <w:spacing w:after="0"/>
        <w:rPr>
          <w:rFonts w:ascii="Times New Roman" w:hAnsi="Times New Roman"/>
          <w:b/>
          <w:i/>
          <w:sz w:val="32"/>
        </w:rPr>
      </w:pPr>
    </w:p>
    <w:p w:rsidR="00FF03B2" w:rsidRPr="00410606" w:rsidRDefault="00FF03B2" w:rsidP="004261FB">
      <w:pPr>
        <w:spacing w:after="0"/>
        <w:rPr>
          <w:rFonts w:ascii="Times New Roman" w:hAnsi="Times New Roman"/>
          <w:b/>
          <w:i/>
          <w:sz w:val="32"/>
        </w:rPr>
      </w:pPr>
    </w:p>
    <w:p w:rsidR="002020A1" w:rsidRPr="00CA14BF" w:rsidRDefault="002020A1" w:rsidP="002020A1">
      <w:pPr>
        <w:shd w:val="clear" w:color="auto" w:fill="FFFFFF"/>
        <w:spacing w:before="120"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b/>
          <w:bCs/>
          <w:color w:val="000000"/>
          <w:sz w:val="28"/>
          <w:szCs w:val="28"/>
          <w:lang w:eastAsia="ru-RU"/>
        </w:rPr>
        <w:lastRenderedPageBreak/>
        <w:t>Перспективный план развития музыкального зала</w:t>
      </w:r>
    </w:p>
    <w:p w:rsidR="002020A1" w:rsidRPr="00CA14BF" w:rsidRDefault="002020A1" w:rsidP="002020A1">
      <w:pPr>
        <w:shd w:val="clear" w:color="auto" w:fill="FFFFFF"/>
        <w:spacing w:before="12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на 2019 - 2021</w:t>
      </w:r>
      <w:r w:rsidRPr="008F4B94">
        <w:rPr>
          <w:rFonts w:ascii="Times New Roman" w:eastAsia="Times New Roman" w:hAnsi="Times New Roman"/>
          <w:b/>
          <w:color w:val="000000"/>
          <w:sz w:val="28"/>
          <w:szCs w:val="28"/>
          <w:lang w:eastAsia="ru-RU"/>
        </w:rPr>
        <w:t>гг</w:t>
      </w:r>
      <w:r w:rsidRPr="00CA14BF">
        <w:rPr>
          <w:rFonts w:ascii="Times New Roman" w:eastAsia="Times New Roman" w:hAnsi="Times New Roman"/>
          <w:color w:val="000000"/>
          <w:sz w:val="28"/>
          <w:szCs w:val="28"/>
          <w:lang w:eastAsia="ru-RU"/>
        </w:rPr>
        <w:t>.</w:t>
      </w:r>
    </w:p>
    <w:p w:rsidR="002020A1" w:rsidRDefault="002020A1" w:rsidP="002020A1">
      <w:pPr>
        <w:shd w:val="clear" w:color="auto" w:fill="FFFFFF"/>
        <w:spacing w:before="120" w:after="0" w:line="240" w:lineRule="auto"/>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Ф.И.О.: Ахтямова Ольга Викторовна</w:t>
      </w:r>
    </w:p>
    <w:p w:rsidR="002020A1" w:rsidRPr="00CA14BF" w:rsidRDefault="002020A1" w:rsidP="002020A1">
      <w:pPr>
        <w:shd w:val="clear" w:color="auto" w:fill="FFFFFF"/>
        <w:spacing w:after="0" w:line="240" w:lineRule="auto"/>
        <w:rPr>
          <w:rFonts w:ascii="Times New Roman" w:eastAsia="Times New Roman" w:hAnsi="Times New Roman"/>
          <w:color w:val="000000"/>
          <w:sz w:val="28"/>
          <w:szCs w:val="28"/>
          <w:lang w:eastAsia="ru-RU"/>
        </w:rPr>
      </w:pPr>
    </w:p>
    <w:tbl>
      <w:tblPr>
        <w:tblW w:w="10038" w:type="dxa"/>
        <w:shd w:val="clear" w:color="auto" w:fill="FFFFFF"/>
        <w:tblLayout w:type="fixed"/>
        <w:tblCellMar>
          <w:top w:w="105" w:type="dxa"/>
          <w:left w:w="105" w:type="dxa"/>
          <w:bottom w:w="105" w:type="dxa"/>
          <w:right w:w="105" w:type="dxa"/>
        </w:tblCellMar>
        <w:tblLook w:val="04A0"/>
      </w:tblPr>
      <w:tblGrid>
        <w:gridCol w:w="498"/>
        <w:gridCol w:w="1948"/>
        <w:gridCol w:w="4615"/>
        <w:gridCol w:w="1134"/>
        <w:gridCol w:w="1843"/>
      </w:tblGrid>
      <w:tr w:rsidR="002020A1" w:rsidRPr="00CA14BF" w:rsidTr="002020A1">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8F4B94" w:rsidRDefault="002020A1" w:rsidP="00FD41D1">
            <w:pPr>
              <w:spacing w:after="0" w:line="240" w:lineRule="auto"/>
              <w:jc w:val="center"/>
              <w:rPr>
                <w:rFonts w:ascii="Times New Roman" w:eastAsia="Times New Roman" w:hAnsi="Times New Roman"/>
                <w:b/>
                <w:color w:val="000000"/>
                <w:sz w:val="28"/>
                <w:szCs w:val="28"/>
                <w:lang w:eastAsia="ru-RU"/>
              </w:rPr>
            </w:pPr>
            <w:r w:rsidRPr="008F4B94">
              <w:rPr>
                <w:rFonts w:ascii="Times New Roman" w:eastAsia="Times New Roman" w:hAnsi="Times New Roman"/>
                <w:b/>
                <w:color w:val="000000"/>
                <w:sz w:val="28"/>
                <w:szCs w:val="28"/>
                <w:lang w:eastAsia="ru-RU"/>
              </w:rPr>
              <w:t>Направление</w:t>
            </w:r>
          </w:p>
        </w:tc>
        <w:tc>
          <w:tcPr>
            <w:tcW w:w="4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8F4B94" w:rsidRDefault="002020A1" w:rsidP="00FD41D1">
            <w:pPr>
              <w:spacing w:after="0" w:line="240" w:lineRule="auto"/>
              <w:jc w:val="center"/>
              <w:rPr>
                <w:rFonts w:ascii="Times New Roman" w:eastAsia="Times New Roman" w:hAnsi="Times New Roman"/>
                <w:b/>
                <w:color w:val="000000"/>
                <w:sz w:val="28"/>
                <w:szCs w:val="28"/>
                <w:lang w:eastAsia="ru-RU"/>
              </w:rPr>
            </w:pPr>
            <w:r w:rsidRPr="008F4B94">
              <w:rPr>
                <w:rFonts w:ascii="Times New Roman" w:eastAsia="Times New Roman" w:hAnsi="Times New Roman"/>
                <w:b/>
                <w:color w:val="000000"/>
                <w:sz w:val="28"/>
                <w:szCs w:val="28"/>
                <w:lang w:eastAsia="ru-RU"/>
              </w:rPr>
              <w:t>Что планируется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8F4B94" w:rsidRDefault="002020A1" w:rsidP="00FD41D1">
            <w:pPr>
              <w:spacing w:after="0" w:line="240" w:lineRule="auto"/>
              <w:jc w:val="center"/>
              <w:rPr>
                <w:rFonts w:ascii="Times New Roman" w:eastAsia="Times New Roman" w:hAnsi="Times New Roman"/>
                <w:b/>
                <w:color w:val="000000"/>
                <w:sz w:val="28"/>
                <w:szCs w:val="28"/>
                <w:lang w:eastAsia="ru-RU"/>
              </w:rPr>
            </w:pPr>
            <w:r w:rsidRPr="008F4B94">
              <w:rPr>
                <w:rFonts w:ascii="Times New Roman" w:eastAsia="Times New Roman" w:hAnsi="Times New Roman"/>
                <w:b/>
                <w:color w:val="000000"/>
                <w:sz w:val="28"/>
                <w:szCs w:val="28"/>
                <w:lang w:eastAsia="ru-RU"/>
              </w:rPr>
              <w:t>Сроки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8F4B94" w:rsidRDefault="002020A1" w:rsidP="00FD41D1">
            <w:pPr>
              <w:spacing w:after="0" w:line="240" w:lineRule="auto"/>
              <w:jc w:val="center"/>
              <w:rPr>
                <w:rFonts w:ascii="Times New Roman" w:eastAsia="Times New Roman" w:hAnsi="Times New Roman"/>
                <w:b/>
                <w:color w:val="000000"/>
                <w:sz w:val="28"/>
                <w:szCs w:val="28"/>
                <w:lang w:eastAsia="ru-RU"/>
              </w:rPr>
            </w:pPr>
            <w:r w:rsidRPr="008F4B94">
              <w:rPr>
                <w:rFonts w:ascii="Times New Roman" w:eastAsia="Times New Roman" w:hAnsi="Times New Roman"/>
                <w:b/>
                <w:color w:val="000000"/>
                <w:sz w:val="28"/>
                <w:szCs w:val="28"/>
                <w:lang w:eastAsia="ru-RU"/>
              </w:rPr>
              <w:t>Ответственный</w:t>
            </w:r>
          </w:p>
        </w:tc>
      </w:tr>
      <w:tr w:rsidR="002020A1" w:rsidRPr="00CA14BF" w:rsidTr="00FD41D1">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1</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Методическое оснащение</w:t>
            </w:r>
          </w:p>
        </w:tc>
        <w:tc>
          <w:tcPr>
            <w:tcW w:w="4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numPr>
                <w:ilvl w:val="0"/>
                <w:numId w:val="4"/>
              </w:numPr>
              <w:spacing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приобретение музыкальных дисков и отдельных песенных фонограмм</w:t>
            </w:r>
          </w:p>
          <w:p w:rsidR="002020A1" w:rsidRPr="001F06E6" w:rsidRDefault="002020A1" w:rsidP="00FD41D1">
            <w:pPr>
              <w:numPr>
                <w:ilvl w:val="0"/>
                <w:numId w:val="4"/>
              </w:numPr>
              <w:spacing w:after="12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приобретение методической литературы по ФГОС</w:t>
            </w:r>
          </w:p>
          <w:p w:rsidR="002020A1" w:rsidRPr="001F06E6" w:rsidRDefault="002020A1" w:rsidP="00FD41D1">
            <w:pPr>
              <w:numPr>
                <w:ilvl w:val="0"/>
                <w:numId w:val="5"/>
              </w:numPr>
              <w:spacing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изготовление шапочек для игр</w:t>
            </w:r>
          </w:p>
          <w:p w:rsidR="002020A1" w:rsidRPr="00CA14BF" w:rsidRDefault="002020A1" w:rsidP="00FD41D1">
            <w:pPr>
              <w:numPr>
                <w:ilvl w:val="0"/>
                <w:numId w:val="6"/>
              </w:numPr>
              <w:spacing w:before="120" w:after="12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изготовление султанчиков, флажков, ленточек.</w:t>
            </w:r>
          </w:p>
          <w:p w:rsidR="002020A1" w:rsidRPr="001F06E6" w:rsidRDefault="002020A1" w:rsidP="00FD41D1">
            <w:pPr>
              <w:numPr>
                <w:ilvl w:val="0"/>
                <w:numId w:val="6"/>
              </w:numPr>
              <w:spacing w:after="0" w:line="240" w:lineRule="auto"/>
              <w:ind w:left="397"/>
              <w:rPr>
                <w:rFonts w:ascii="Times New Roman" w:eastAsia="Times New Roman" w:hAnsi="Times New Roman"/>
                <w:color w:val="000000"/>
                <w:sz w:val="28"/>
                <w:szCs w:val="28"/>
                <w:lang w:eastAsia="ru-RU"/>
              </w:rPr>
            </w:pPr>
            <w:proofErr w:type="gramStart"/>
            <w:r w:rsidRPr="00CA14BF">
              <w:rPr>
                <w:rFonts w:ascii="Times New Roman" w:eastAsia="Times New Roman" w:hAnsi="Times New Roman"/>
                <w:color w:val="000000"/>
                <w:sz w:val="28"/>
                <w:szCs w:val="28"/>
                <w:lang w:eastAsia="ru-RU"/>
              </w:rPr>
              <w:t>приобретение музыкальных инструментов (с диатонических и хроматическим звучанием)</w:t>
            </w:r>
            <w:proofErr w:type="gramEnd"/>
          </w:p>
          <w:p w:rsidR="002020A1" w:rsidRPr="00CA14BF" w:rsidRDefault="002020A1" w:rsidP="00FD41D1">
            <w:pPr>
              <w:numPr>
                <w:ilvl w:val="0"/>
                <w:numId w:val="7"/>
              </w:numPr>
              <w:spacing w:before="120"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 xml:space="preserve">составление презентаций, пособий и игр в программе SMART, </w:t>
            </w:r>
            <w:proofErr w:type="spellStart"/>
            <w:r w:rsidRPr="00CA14BF">
              <w:rPr>
                <w:rFonts w:ascii="Times New Roman" w:eastAsia="Times New Roman" w:hAnsi="Times New Roman"/>
                <w:color w:val="000000"/>
                <w:sz w:val="28"/>
                <w:szCs w:val="28"/>
                <w:lang w:eastAsia="ru-RU"/>
              </w:rPr>
              <w:t>Paint</w:t>
            </w:r>
            <w:proofErr w:type="spellEnd"/>
            <w:r w:rsidRPr="00CA14BF">
              <w:rPr>
                <w:rFonts w:ascii="Times New Roman" w:eastAsia="Times New Roman" w:hAnsi="Times New Roman"/>
                <w:color w:val="000000"/>
                <w:sz w:val="28"/>
                <w:szCs w:val="28"/>
                <w:lang w:eastAsia="ru-RU"/>
              </w:rPr>
              <w:t>, DVD.</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2019 - 21гг</w:t>
            </w: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Ахтямова О.В..</w:t>
            </w: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p>
          <w:p w:rsidR="002020A1" w:rsidRPr="00CA14BF" w:rsidRDefault="002020A1" w:rsidP="00FD41D1">
            <w:pPr>
              <w:spacing w:after="0" w:line="240" w:lineRule="auto"/>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 xml:space="preserve"> .</w:t>
            </w:r>
          </w:p>
        </w:tc>
      </w:tr>
      <w:tr w:rsidR="002020A1" w:rsidRPr="00CA14BF" w:rsidTr="00FD41D1">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2</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Эстетическое оформление</w:t>
            </w:r>
          </w:p>
        </w:tc>
        <w:tc>
          <w:tcPr>
            <w:tcW w:w="4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Default="002020A1" w:rsidP="00FD41D1">
            <w:pPr>
              <w:numPr>
                <w:ilvl w:val="0"/>
                <w:numId w:val="8"/>
              </w:numPr>
              <w:spacing w:after="12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 xml:space="preserve">косметический ремонт </w:t>
            </w:r>
            <w:r>
              <w:rPr>
                <w:rFonts w:ascii="Times New Roman" w:eastAsia="Times New Roman" w:hAnsi="Times New Roman"/>
                <w:color w:val="000000"/>
                <w:sz w:val="28"/>
                <w:szCs w:val="28"/>
                <w:lang w:eastAsia="ru-RU"/>
              </w:rPr>
              <w:t xml:space="preserve"> костюмерной и кабинета </w:t>
            </w:r>
            <w:proofErr w:type="spellStart"/>
            <w:r>
              <w:rPr>
                <w:rFonts w:ascii="Times New Roman" w:eastAsia="Times New Roman" w:hAnsi="Times New Roman"/>
                <w:color w:val="000000"/>
                <w:sz w:val="28"/>
                <w:szCs w:val="28"/>
                <w:lang w:eastAsia="ru-RU"/>
              </w:rPr>
              <w:t>муз</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уководителя</w:t>
            </w:r>
            <w:proofErr w:type="spellEnd"/>
          </w:p>
          <w:p w:rsidR="002020A1" w:rsidRDefault="002020A1" w:rsidP="00FD41D1">
            <w:pPr>
              <w:numPr>
                <w:ilvl w:val="0"/>
                <w:numId w:val="8"/>
              </w:numPr>
              <w:spacing w:after="120" w:line="240" w:lineRule="auto"/>
              <w:ind w:left="39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покраска столов и стульчиков</w:t>
            </w:r>
          </w:p>
          <w:p w:rsidR="002020A1" w:rsidRPr="001F06E6" w:rsidRDefault="002020A1" w:rsidP="00FD41D1">
            <w:pPr>
              <w:numPr>
                <w:ilvl w:val="0"/>
                <w:numId w:val="8"/>
              </w:numPr>
              <w:spacing w:after="120" w:line="240" w:lineRule="auto"/>
              <w:ind w:left="39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покраска пола в зале</w:t>
            </w:r>
          </w:p>
          <w:p w:rsidR="002020A1" w:rsidRPr="00CA14BF" w:rsidRDefault="002020A1" w:rsidP="00FD41D1">
            <w:pPr>
              <w:numPr>
                <w:ilvl w:val="0"/>
                <w:numId w:val="8"/>
              </w:numPr>
              <w:spacing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тематическое оформление к праздникам и развлечениям.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Default="002020A1" w:rsidP="00FD41D1">
            <w:pPr>
              <w:spacing w:after="0" w:line="240" w:lineRule="auto"/>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2019 - 21</w:t>
            </w:r>
            <w:r>
              <w:rPr>
                <w:rFonts w:ascii="Times New Roman" w:eastAsia="Times New Roman" w:hAnsi="Times New Roman"/>
                <w:color w:val="000000"/>
                <w:sz w:val="28"/>
                <w:szCs w:val="28"/>
                <w:lang w:eastAsia="ru-RU"/>
              </w:rPr>
              <w:t>гг</w:t>
            </w:r>
          </w:p>
          <w:p w:rsidR="002020A1" w:rsidRDefault="002020A1" w:rsidP="00FD41D1">
            <w:pPr>
              <w:spacing w:after="0" w:line="240" w:lineRule="auto"/>
              <w:jc w:val="center"/>
              <w:rPr>
                <w:rFonts w:ascii="Times New Roman" w:eastAsia="Times New Roman" w:hAnsi="Times New Roman"/>
                <w:color w:val="000000"/>
                <w:sz w:val="28"/>
                <w:szCs w:val="28"/>
                <w:lang w:eastAsia="ru-RU"/>
              </w:rPr>
            </w:pPr>
          </w:p>
          <w:p w:rsidR="002020A1" w:rsidRDefault="002020A1" w:rsidP="00FD41D1">
            <w:pPr>
              <w:spacing w:after="0" w:line="240" w:lineRule="auto"/>
              <w:jc w:val="center"/>
              <w:rPr>
                <w:rFonts w:ascii="Times New Roman" w:eastAsia="Times New Roman" w:hAnsi="Times New Roman"/>
                <w:color w:val="000000"/>
                <w:sz w:val="28"/>
                <w:szCs w:val="28"/>
                <w:lang w:eastAsia="ru-RU"/>
              </w:rPr>
            </w:pPr>
          </w:p>
          <w:p w:rsidR="002020A1" w:rsidRDefault="002020A1" w:rsidP="00FD41D1">
            <w:pPr>
              <w:spacing w:after="0" w:line="240" w:lineRule="auto"/>
              <w:jc w:val="center"/>
              <w:rPr>
                <w:rFonts w:ascii="Times New Roman" w:eastAsia="Times New Roman" w:hAnsi="Times New Roman"/>
                <w:color w:val="000000"/>
                <w:sz w:val="28"/>
                <w:szCs w:val="28"/>
                <w:lang w:eastAsia="ru-RU"/>
              </w:rPr>
            </w:pP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по календарному</w:t>
            </w: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плану</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w:t>
            </w:r>
          </w:p>
        </w:tc>
      </w:tr>
      <w:tr w:rsidR="002020A1" w:rsidRPr="00CA14BF" w:rsidTr="00FD41D1">
        <w:tc>
          <w:tcPr>
            <w:tcW w:w="4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3</w:t>
            </w:r>
          </w:p>
        </w:tc>
        <w:tc>
          <w:tcPr>
            <w:tcW w:w="1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Техническое оснащение</w:t>
            </w:r>
          </w:p>
        </w:tc>
        <w:tc>
          <w:tcPr>
            <w:tcW w:w="4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numPr>
                <w:ilvl w:val="0"/>
                <w:numId w:val="9"/>
              </w:numPr>
              <w:spacing w:after="0" w:line="240" w:lineRule="auto"/>
              <w:ind w:left="39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Приобретение:</w:t>
            </w:r>
            <w:r w:rsidRPr="00CA14BF">
              <w:rPr>
                <w:rFonts w:ascii="Times New Roman" w:eastAsia="Times New Roman" w:hAnsi="Times New Roman"/>
                <w:color w:val="000000"/>
                <w:sz w:val="28"/>
                <w:szCs w:val="28"/>
                <w:lang w:eastAsia="ru-RU"/>
              </w:rPr>
              <w:t xml:space="preserve"> Микшер и колонки, подставки для колонок,</w:t>
            </w:r>
          </w:p>
          <w:p w:rsidR="002020A1" w:rsidRPr="00CA14BF" w:rsidRDefault="002020A1" w:rsidP="00FD41D1">
            <w:pPr>
              <w:numPr>
                <w:ilvl w:val="0"/>
                <w:numId w:val="10"/>
              </w:numPr>
              <w:spacing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Стойки для микрофонов</w:t>
            </w:r>
          </w:p>
          <w:p w:rsidR="002020A1" w:rsidRPr="008F4B94" w:rsidRDefault="002020A1" w:rsidP="00FD41D1">
            <w:pPr>
              <w:numPr>
                <w:ilvl w:val="0"/>
                <w:numId w:val="10"/>
              </w:numPr>
              <w:spacing w:after="0" w:line="240" w:lineRule="auto"/>
              <w:ind w:left="397"/>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Беспроводные микрофоны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sidRPr="00CA14BF">
              <w:rPr>
                <w:rFonts w:ascii="Times New Roman" w:eastAsia="Times New Roman" w:hAnsi="Times New Roman"/>
                <w:color w:val="000000"/>
                <w:sz w:val="28"/>
                <w:szCs w:val="28"/>
                <w:lang w:eastAsia="ru-RU"/>
              </w:rPr>
              <w:t>2019 - 21гг</w:t>
            </w:r>
          </w:p>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0A1" w:rsidRPr="00CA14BF" w:rsidRDefault="002020A1" w:rsidP="00FD41D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w:t>
            </w:r>
          </w:p>
        </w:tc>
      </w:tr>
    </w:tbl>
    <w:p w:rsidR="00410606" w:rsidRPr="00410606" w:rsidRDefault="00410606" w:rsidP="00410606">
      <w:pPr>
        <w:spacing w:after="0"/>
        <w:rPr>
          <w:rFonts w:ascii="Times New Roman" w:hAnsi="Times New Roman"/>
          <w:b/>
          <w:i/>
          <w:sz w:val="32"/>
        </w:rPr>
      </w:pPr>
    </w:p>
    <w:p w:rsidR="00A941EA" w:rsidRPr="00383BFA" w:rsidRDefault="00A941EA" w:rsidP="00383BFA">
      <w:pPr>
        <w:spacing w:after="0"/>
        <w:rPr>
          <w:rFonts w:ascii="Times New Roman" w:hAnsi="Times New Roman"/>
          <w:b/>
          <w:i/>
          <w:sz w:val="32"/>
        </w:rPr>
      </w:pPr>
    </w:p>
    <w:sectPr w:rsidR="00A941EA" w:rsidRPr="00383BFA" w:rsidSect="00174119">
      <w:type w:val="continuous"/>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39C"/>
    <w:multiLevelType w:val="multilevel"/>
    <w:tmpl w:val="54F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52A63"/>
    <w:multiLevelType w:val="hybridMultilevel"/>
    <w:tmpl w:val="A6CC4BE8"/>
    <w:lvl w:ilvl="0" w:tplc="748466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A05A4"/>
    <w:multiLevelType w:val="hybridMultilevel"/>
    <w:tmpl w:val="3DD6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13A0D"/>
    <w:multiLevelType w:val="multilevel"/>
    <w:tmpl w:val="819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035DA"/>
    <w:multiLevelType w:val="hybridMultilevel"/>
    <w:tmpl w:val="31201FCE"/>
    <w:lvl w:ilvl="0" w:tplc="9FD2C35C">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2641342A"/>
    <w:multiLevelType w:val="hybridMultilevel"/>
    <w:tmpl w:val="6968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D3B6C"/>
    <w:multiLevelType w:val="multilevel"/>
    <w:tmpl w:val="B4EE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62583"/>
    <w:multiLevelType w:val="multilevel"/>
    <w:tmpl w:val="779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22440"/>
    <w:multiLevelType w:val="multilevel"/>
    <w:tmpl w:val="DAB8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804D2"/>
    <w:multiLevelType w:val="hybridMultilevel"/>
    <w:tmpl w:val="637C10B0"/>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31861140"/>
    <w:multiLevelType w:val="multilevel"/>
    <w:tmpl w:val="D35E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D69FA"/>
    <w:multiLevelType w:val="multilevel"/>
    <w:tmpl w:val="E204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B0F95"/>
    <w:multiLevelType w:val="multilevel"/>
    <w:tmpl w:val="107A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30883"/>
    <w:multiLevelType w:val="multilevel"/>
    <w:tmpl w:val="76C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3059E"/>
    <w:multiLevelType w:val="hybridMultilevel"/>
    <w:tmpl w:val="5404A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3192B"/>
    <w:multiLevelType w:val="multilevel"/>
    <w:tmpl w:val="5C6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3181E"/>
    <w:multiLevelType w:val="multilevel"/>
    <w:tmpl w:val="D5E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83F81"/>
    <w:multiLevelType w:val="multilevel"/>
    <w:tmpl w:val="D5E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15304"/>
    <w:multiLevelType w:val="hybridMultilevel"/>
    <w:tmpl w:val="FF284A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58E343AB"/>
    <w:multiLevelType w:val="hybridMultilevel"/>
    <w:tmpl w:val="EB8033DE"/>
    <w:lvl w:ilvl="0" w:tplc="4DB0BD3A">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717B7"/>
    <w:multiLevelType w:val="hybridMultilevel"/>
    <w:tmpl w:val="12267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E2071C"/>
    <w:multiLevelType w:val="hybridMultilevel"/>
    <w:tmpl w:val="2D5CA954"/>
    <w:lvl w:ilvl="0" w:tplc="8362BA5E">
      <w:start w:val="6"/>
      <w:numFmt w:val="decimal"/>
      <w:lvlText w:val="%1."/>
      <w:lvlJc w:val="left"/>
      <w:pPr>
        <w:ind w:left="720" w:hanging="360"/>
      </w:pPr>
      <w:rPr>
        <w:rFonts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54458"/>
    <w:multiLevelType w:val="hybridMultilevel"/>
    <w:tmpl w:val="5404A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8"/>
  </w:num>
  <w:num w:numId="5">
    <w:abstractNumId w:val="3"/>
  </w:num>
  <w:num w:numId="6">
    <w:abstractNumId w:val="10"/>
  </w:num>
  <w:num w:numId="7">
    <w:abstractNumId w:val="16"/>
  </w:num>
  <w:num w:numId="8">
    <w:abstractNumId w:val="17"/>
  </w:num>
  <w:num w:numId="9">
    <w:abstractNumId w:val="11"/>
  </w:num>
  <w:num w:numId="10">
    <w:abstractNumId w:val="0"/>
  </w:num>
  <w:num w:numId="11">
    <w:abstractNumId w:val="12"/>
  </w:num>
  <w:num w:numId="12">
    <w:abstractNumId w:val="7"/>
  </w:num>
  <w:num w:numId="13">
    <w:abstractNumId w:val="6"/>
  </w:num>
  <w:num w:numId="14">
    <w:abstractNumId w:val="1"/>
  </w:num>
  <w:num w:numId="15">
    <w:abstractNumId w:val="18"/>
  </w:num>
  <w:num w:numId="16">
    <w:abstractNumId w:val="4"/>
  </w:num>
  <w:num w:numId="17">
    <w:abstractNumId w:val="19"/>
  </w:num>
  <w:num w:numId="18">
    <w:abstractNumId w:val="2"/>
  </w:num>
  <w:num w:numId="19">
    <w:abstractNumId w:val="5"/>
  </w:num>
  <w:num w:numId="20">
    <w:abstractNumId w:val="14"/>
  </w:num>
  <w:num w:numId="21">
    <w:abstractNumId w:val="22"/>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A5229"/>
    <w:rsid w:val="0003204E"/>
    <w:rsid w:val="00034E8E"/>
    <w:rsid w:val="00044FC6"/>
    <w:rsid w:val="000B2D81"/>
    <w:rsid w:val="001063E2"/>
    <w:rsid w:val="001411D7"/>
    <w:rsid w:val="00174119"/>
    <w:rsid w:val="001F06E6"/>
    <w:rsid w:val="002020A1"/>
    <w:rsid w:val="00210058"/>
    <w:rsid w:val="00291162"/>
    <w:rsid w:val="00302864"/>
    <w:rsid w:val="003607EE"/>
    <w:rsid w:val="00383BFA"/>
    <w:rsid w:val="003E6508"/>
    <w:rsid w:val="00410606"/>
    <w:rsid w:val="004261FB"/>
    <w:rsid w:val="00435F8D"/>
    <w:rsid w:val="00476737"/>
    <w:rsid w:val="005528F1"/>
    <w:rsid w:val="005770B1"/>
    <w:rsid w:val="00582BF4"/>
    <w:rsid w:val="005A5229"/>
    <w:rsid w:val="005D2F50"/>
    <w:rsid w:val="005E1F36"/>
    <w:rsid w:val="00666BEB"/>
    <w:rsid w:val="007173EC"/>
    <w:rsid w:val="0072399A"/>
    <w:rsid w:val="00727817"/>
    <w:rsid w:val="00757243"/>
    <w:rsid w:val="00757F02"/>
    <w:rsid w:val="00831D30"/>
    <w:rsid w:val="008D7B6C"/>
    <w:rsid w:val="008F4B94"/>
    <w:rsid w:val="0091101C"/>
    <w:rsid w:val="009427E1"/>
    <w:rsid w:val="00A04B33"/>
    <w:rsid w:val="00A37D65"/>
    <w:rsid w:val="00A941EA"/>
    <w:rsid w:val="00AA7693"/>
    <w:rsid w:val="00B37715"/>
    <w:rsid w:val="00BA14CA"/>
    <w:rsid w:val="00CA14BF"/>
    <w:rsid w:val="00CC1B39"/>
    <w:rsid w:val="00CE7BF1"/>
    <w:rsid w:val="00D17404"/>
    <w:rsid w:val="00E52800"/>
    <w:rsid w:val="00F80A15"/>
    <w:rsid w:val="00FC2384"/>
    <w:rsid w:val="00FF0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5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F8D"/>
    <w:rPr>
      <w:rFonts w:ascii="Tahoma" w:eastAsia="Calibri" w:hAnsi="Tahoma" w:cs="Tahoma"/>
      <w:sz w:val="16"/>
      <w:szCs w:val="16"/>
    </w:rPr>
  </w:style>
  <w:style w:type="paragraph" w:styleId="a6">
    <w:name w:val="List Paragraph"/>
    <w:basedOn w:val="a"/>
    <w:uiPriority w:val="34"/>
    <w:qFormat/>
    <w:rsid w:val="00A941EA"/>
    <w:pPr>
      <w:ind w:left="720"/>
      <w:contextualSpacing/>
    </w:pPr>
  </w:style>
  <w:style w:type="paragraph" w:styleId="a7">
    <w:name w:val="No Spacing"/>
    <w:uiPriority w:val="1"/>
    <w:qFormat/>
    <w:rsid w:val="00757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5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F8D"/>
    <w:rPr>
      <w:rFonts w:ascii="Tahoma" w:eastAsia="Calibri" w:hAnsi="Tahoma" w:cs="Tahoma"/>
      <w:sz w:val="16"/>
      <w:szCs w:val="16"/>
    </w:rPr>
  </w:style>
  <w:style w:type="paragraph" w:styleId="a6">
    <w:name w:val="List Paragraph"/>
    <w:basedOn w:val="a"/>
    <w:uiPriority w:val="34"/>
    <w:qFormat/>
    <w:rsid w:val="00A941EA"/>
    <w:pPr>
      <w:ind w:left="720"/>
      <w:contextualSpacing/>
    </w:pPr>
  </w:style>
  <w:style w:type="paragraph" w:styleId="a7">
    <w:name w:val="No Spacing"/>
    <w:uiPriority w:val="1"/>
    <w:qFormat/>
    <w:rsid w:val="00757F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3904421">
      <w:bodyDiv w:val="1"/>
      <w:marLeft w:val="0"/>
      <w:marRight w:val="0"/>
      <w:marTop w:val="0"/>
      <w:marBottom w:val="0"/>
      <w:divBdr>
        <w:top w:val="none" w:sz="0" w:space="0" w:color="auto"/>
        <w:left w:val="none" w:sz="0" w:space="0" w:color="auto"/>
        <w:bottom w:val="none" w:sz="0" w:space="0" w:color="auto"/>
        <w:right w:val="none" w:sz="0" w:space="0" w:color="auto"/>
      </w:divBdr>
    </w:div>
    <w:div w:id="1924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DEE8-20F3-43B1-A7E9-C88DBBBC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16</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роб</cp:lastModifiedBy>
  <cp:revision>15</cp:revision>
  <dcterms:created xsi:type="dcterms:W3CDTF">2019-10-11T06:22:00Z</dcterms:created>
  <dcterms:modified xsi:type="dcterms:W3CDTF">2019-10-20T06:21:00Z</dcterms:modified>
</cp:coreProperties>
</file>